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027D" w:rsidRDefault="008D027D">
      <w:pPr>
        <w:pBdr>
          <w:top w:val="nil"/>
          <w:left w:val="nil"/>
          <w:bottom w:val="nil"/>
          <w:right w:val="nil"/>
          <w:between w:val="nil"/>
        </w:pBdr>
        <w:spacing w:line="360" w:lineRule="auto"/>
        <w:rPr>
          <w:rFonts w:ascii="Calibri" w:eastAsia="Calibri" w:hAnsi="Calibri" w:cs="Calibri"/>
          <w:color w:val="000000"/>
        </w:rPr>
      </w:pPr>
    </w:p>
    <w:p w:rsidR="008D027D" w:rsidRDefault="002D781C">
      <w:pPr>
        <w:pBdr>
          <w:top w:val="nil"/>
          <w:left w:val="nil"/>
          <w:bottom w:val="nil"/>
          <w:right w:val="nil"/>
          <w:between w:val="nil"/>
        </w:pBdr>
        <w:spacing w:line="360" w:lineRule="auto"/>
        <w:jc w:val="center"/>
        <w:rPr>
          <w:rFonts w:ascii="Calibri" w:eastAsia="Calibri" w:hAnsi="Calibri" w:cs="Calibri"/>
          <w:color w:val="000000"/>
        </w:rPr>
      </w:pPr>
      <w:r>
        <w:rPr>
          <w:rFonts w:ascii="Calibri" w:eastAsia="Calibri" w:hAnsi="Calibri" w:cs="Calibri"/>
          <w:b/>
          <w:bCs/>
          <w:color w:val="000000"/>
        </w:rPr>
        <w:t>UMOWA NR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w:t>
      </w:r>
    </w:p>
    <w:p w:rsidR="008D027D" w:rsidRDefault="002D781C">
      <w:p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zawarta w dniu ……………………  pomiędzy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b/>
          <w:bCs/>
          <w:color w:val="000000"/>
        </w:rPr>
        <w:t>Stowarzyszeniem MOST</w:t>
      </w:r>
      <w:r>
        <w:rPr>
          <w:rFonts w:ascii="Calibri" w:eastAsia="Calibri" w:hAnsi="Calibri" w:cs="Calibri"/>
          <w:color w:val="000000"/>
        </w:rPr>
        <w:t>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b/>
          <w:bCs/>
          <w:color w:val="000000"/>
        </w:rPr>
        <w:t>ul. Wolności 274, 41-800 Zabrze</w:t>
      </w:r>
      <w:r>
        <w:rPr>
          <w:rFonts w:ascii="Calibri" w:eastAsia="Calibri" w:hAnsi="Calibri" w:cs="Calibri"/>
          <w:color w:val="000000"/>
        </w:rPr>
        <w:t>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b/>
          <w:bCs/>
          <w:color w:val="000000"/>
        </w:rPr>
        <w:t>NIP</w:t>
      </w:r>
      <w:r>
        <w:rPr>
          <w:rFonts w:ascii="Calibri" w:eastAsia="Calibri" w:hAnsi="Calibri" w:cs="Calibri"/>
          <w:color w:val="000000"/>
        </w:rPr>
        <w:t>: 634-14-16-615 </w:t>
      </w:r>
      <w:r>
        <w:rPr>
          <w:rFonts w:ascii="Calibri" w:eastAsia="Calibri" w:hAnsi="Calibri" w:cs="Calibri"/>
          <w:b/>
          <w:bCs/>
          <w:color w:val="000000"/>
        </w:rPr>
        <w:t>REGON</w:t>
      </w:r>
      <w:r>
        <w:rPr>
          <w:rFonts w:ascii="Calibri" w:eastAsia="Calibri" w:hAnsi="Calibri" w:cs="Calibri"/>
          <w:color w:val="000000"/>
        </w:rPr>
        <w:t>: 273042395  </w:t>
      </w:r>
      <w:r>
        <w:rPr>
          <w:rFonts w:ascii="Calibri" w:eastAsia="Calibri" w:hAnsi="Calibri" w:cs="Calibri"/>
          <w:color w:val="000000"/>
        </w:rPr>
        <w:br/>
      </w:r>
      <w:r>
        <w:rPr>
          <w:rFonts w:ascii="Calibri" w:eastAsia="Calibri" w:hAnsi="Calibri" w:cs="Calibri"/>
          <w:b/>
          <w:bCs/>
          <w:color w:val="000000"/>
        </w:rPr>
        <w:t>KRS</w:t>
      </w:r>
      <w:r>
        <w:rPr>
          <w:rFonts w:ascii="Calibri" w:eastAsia="Calibri" w:hAnsi="Calibri" w:cs="Calibri"/>
          <w:color w:val="000000"/>
        </w:rPr>
        <w:t>: 0000003897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w:t>
      </w:r>
    </w:p>
    <w:p w:rsidR="008D027D" w:rsidRDefault="002D781C">
      <w:pPr>
        <w:pBdr>
          <w:top w:val="nil"/>
          <w:left w:val="nil"/>
          <w:bottom w:val="nil"/>
          <w:right w:val="nil"/>
          <w:between w:val="nil"/>
        </w:pBdr>
        <w:spacing w:line="360" w:lineRule="auto"/>
        <w:ind w:left="-15"/>
        <w:rPr>
          <w:rFonts w:ascii="Calibri" w:eastAsia="Calibri" w:hAnsi="Calibri" w:cs="Calibri"/>
          <w:color w:val="000000"/>
        </w:rPr>
      </w:pPr>
      <w:r>
        <w:rPr>
          <w:rFonts w:ascii="Calibri" w:eastAsia="Calibri" w:hAnsi="Calibri" w:cs="Calibri"/>
          <w:color w:val="000000"/>
        </w:rPr>
        <w:t>reprezentowanym przez:  </w:t>
      </w:r>
    </w:p>
    <w:p w:rsidR="008D027D" w:rsidRDefault="002D781C">
      <w:pPr>
        <w:pBdr>
          <w:top w:val="nil"/>
          <w:left w:val="nil"/>
          <w:bottom w:val="nil"/>
          <w:right w:val="nil"/>
          <w:between w:val="nil"/>
        </w:pBdr>
        <w:spacing w:line="360" w:lineRule="auto"/>
        <w:ind w:left="-15"/>
        <w:jc w:val="both"/>
        <w:rPr>
          <w:rFonts w:ascii="Calibri" w:eastAsia="Calibri" w:hAnsi="Calibri" w:cs="Calibri"/>
          <w:color w:val="000000"/>
        </w:rPr>
      </w:pPr>
      <w:r>
        <w:rPr>
          <w:rFonts w:ascii="Calibri" w:eastAsia="Calibri" w:hAnsi="Calibri" w:cs="Calibri"/>
          <w:color w:val="000000"/>
        </w:rPr>
        <w:t>…………………………………………………….</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w:t>
      </w:r>
    </w:p>
    <w:p w:rsidR="008D027D" w:rsidRDefault="002D781C">
      <w:pPr>
        <w:pBdr>
          <w:top w:val="nil"/>
          <w:left w:val="nil"/>
          <w:bottom w:val="nil"/>
          <w:right w:val="nil"/>
          <w:between w:val="nil"/>
        </w:pBdr>
        <w:spacing w:line="360" w:lineRule="auto"/>
        <w:ind w:left="-15" w:right="3975"/>
        <w:rPr>
          <w:rFonts w:ascii="Calibri" w:eastAsia="Calibri" w:hAnsi="Calibri" w:cs="Calibri"/>
          <w:color w:val="000000"/>
        </w:rPr>
      </w:pPr>
      <w:r>
        <w:rPr>
          <w:rFonts w:ascii="Calibri" w:eastAsia="Calibri" w:hAnsi="Calibri" w:cs="Calibri"/>
          <w:color w:val="000000"/>
        </w:rPr>
        <w:t>zwanych w dalszej treści umowy „</w:t>
      </w:r>
      <w:r>
        <w:rPr>
          <w:rFonts w:ascii="Calibri" w:eastAsia="Calibri" w:hAnsi="Calibri" w:cs="Calibri"/>
          <w:b/>
          <w:bCs/>
          <w:color w:val="000000"/>
        </w:rPr>
        <w:t>Zamawiającym"</w:t>
      </w:r>
      <w:r>
        <w:rPr>
          <w:rFonts w:ascii="Calibri" w:eastAsia="Calibri" w:hAnsi="Calibri" w:cs="Calibri"/>
          <w:color w:val="000000"/>
        </w:rPr>
        <w:t> </w:t>
      </w:r>
    </w:p>
    <w:p w:rsidR="008D027D" w:rsidRDefault="002D781C">
      <w:pPr>
        <w:pBdr>
          <w:top w:val="nil"/>
          <w:left w:val="nil"/>
          <w:bottom w:val="nil"/>
          <w:right w:val="nil"/>
          <w:between w:val="nil"/>
        </w:pBdr>
        <w:spacing w:line="360" w:lineRule="auto"/>
        <w:ind w:left="-15" w:right="3975"/>
        <w:rPr>
          <w:rFonts w:ascii="Calibri" w:eastAsia="Calibri" w:hAnsi="Calibri" w:cs="Calibri"/>
          <w:color w:val="000000"/>
        </w:rPr>
      </w:pPr>
      <w:r>
        <w:rPr>
          <w:rFonts w:ascii="Calibri" w:eastAsia="Calibri" w:hAnsi="Calibri" w:cs="Calibri"/>
          <w:color w:val="000000"/>
        </w:rPr>
        <w:t>a</w:t>
      </w:r>
    </w:p>
    <w:p w:rsidR="008D027D" w:rsidRDefault="002D781C">
      <w:p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color w:val="000000"/>
        </w:rPr>
        <w:t>……………………………..</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reprezentowanym przez:  </w:t>
      </w:r>
    </w:p>
    <w:p w:rsidR="008D027D" w:rsidRDefault="008D027D">
      <w:pPr>
        <w:pBdr>
          <w:top w:val="nil"/>
          <w:left w:val="nil"/>
          <w:bottom w:val="nil"/>
          <w:right w:val="nil"/>
          <w:between w:val="nil"/>
        </w:pBdr>
        <w:spacing w:line="360" w:lineRule="auto"/>
        <w:rPr>
          <w:rFonts w:ascii="Calibri" w:eastAsia="Calibri" w:hAnsi="Calibri" w:cs="Calibri"/>
          <w:color w:val="000000"/>
        </w:rPr>
      </w:pP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t>
      </w:r>
    </w:p>
    <w:p w:rsidR="008D027D" w:rsidRDefault="002D781C">
      <w:pPr>
        <w:pBdr>
          <w:top w:val="nil"/>
          <w:left w:val="nil"/>
          <w:bottom w:val="nil"/>
          <w:right w:val="nil"/>
          <w:between w:val="nil"/>
        </w:pBdr>
        <w:spacing w:line="360" w:lineRule="auto"/>
        <w:ind w:left="-15" w:right="525"/>
        <w:jc w:val="both"/>
        <w:rPr>
          <w:rFonts w:ascii="Calibri" w:eastAsia="Calibri" w:hAnsi="Calibri" w:cs="Calibri"/>
          <w:color w:val="000000"/>
        </w:rPr>
      </w:pPr>
      <w:r>
        <w:rPr>
          <w:rFonts w:ascii="Calibri" w:eastAsia="Calibri" w:hAnsi="Calibri" w:cs="Calibri"/>
          <w:color w:val="000000"/>
        </w:rPr>
        <w:t>zwanych dalej  treści umowy „</w:t>
      </w:r>
      <w:r>
        <w:rPr>
          <w:rFonts w:ascii="Calibri" w:eastAsia="Calibri" w:hAnsi="Calibri" w:cs="Calibri"/>
          <w:b/>
          <w:bCs/>
          <w:color w:val="000000"/>
        </w:rPr>
        <w:t>Wykonawcą” </w:t>
      </w:r>
      <w:r>
        <w:rPr>
          <w:rFonts w:ascii="Calibri" w:eastAsia="Calibri" w:hAnsi="Calibri" w:cs="Calibri"/>
          <w:color w:val="000000"/>
        </w:rPr>
        <w:t> </w:t>
      </w:r>
    </w:p>
    <w:p w:rsidR="008D027D" w:rsidRDefault="002D781C">
      <w:pPr>
        <w:pBdr>
          <w:top w:val="nil"/>
          <w:left w:val="nil"/>
          <w:bottom w:val="nil"/>
          <w:right w:val="nil"/>
          <w:between w:val="nil"/>
        </w:pBdr>
        <w:spacing w:line="360" w:lineRule="auto"/>
        <w:jc w:val="center"/>
        <w:rPr>
          <w:rFonts w:ascii="Calibri" w:eastAsia="Calibri" w:hAnsi="Calibri" w:cs="Calibri"/>
          <w:color w:val="000000"/>
        </w:rPr>
      </w:pPr>
      <w:r>
        <w:rPr>
          <w:rFonts w:ascii="Calibri" w:eastAsia="Calibri" w:hAnsi="Calibri" w:cs="Calibri"/>
          <w:color w:val="000000"/>
        </w:rPr>
        <w:t> </w:t>
      </w:r>
    </w:p>
    <w:p w:rsidR="008D027D" w:rsidRDefault="002D781C">
      <w:pPr>
        <w:pBdr>
          <w:top w:val="nil"/>
          <w:left w:val="nil"/>
          <w:bottom w:val="nil"/>
          <w:right w:val="nil"/>
          <w:between w:val="nil"/>
        </w:pBdr>
        <w:spacing w:after="200" w:line="360" w:lineRule="auto"/>
        <w:rPr>
          <w:rFonts w:ascii="Calibri" w:eastAsia="Calibri" w:hAnsi="Calibri" w:cs="Calibri"/>
        </w:rPr>
      </w:pPr>
      <w:r>
        <w:rPr>
          <w:rFonts w:ascii="Calibri" w:eastAsia="Calibri" w:hAnsi="Calibri" w:cs="Calibri"/>
        </w:rPr>
        <w:t>w wyniku rozstrzygnięcia postępowania o wyłonienie Wykonawcy na:</w:t>
      </w:r>
      <w:r>
        <w:rPr>
          <w:rFonts w:ascii="Calibri" w:eastAsia="Calibri" w:hAnsi="Calibri" w:cs="Calibri"/>
          <w:b/>
          <w:bCs/>
        </w:rPr>
        <w:br/>
        <w:t>Zorganizowanie szkoleń/wykładów specjalistycznych podczas wyjazdu szkoleniowego wraz z zapewnieniem wyżywienia i noclegów.</w:t>
      </w:r>
      <w:r>
        <w:rPr>
          <w:rFonts w:ascii="Calibri" w:eastAsia="Calibri" w:hAnsi="Calibri" w:cs="Calibri"/>
        </w:rPr>
        <w:t>”</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1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Przedmiot umowy </w:t>
      </w:r>
    </w:p>
    <w:p w:rsidR="008D027D" w:rsidRDefault="002D781C">
      <w:pPr>
        <w:numPr>
          <w:ilvl w:val="0"/>
          <w:numId w:val="16"/>
        </w:num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Przedmiotem niniejszej umowy jest przeprowadzenie szkole</w:t>
      </w:r>
      <w:r>
        <w:rPr>
          <w:rFonts w:ascii="Calibri" w:eastAsia="Calibri" w:hAnsi="Calibri" w:cs="Calibri"/>
        </w:rPr>
        <w:t xml:space="preserve">ń/wykładów specjalistycznych podczas wyjazdu szkoleniowego wraz z zapewnieniem wyżywienia </w:t>
      </w:r>
      <w:r>
        <w:rPr>
          <w:rFonts w:ascii="Calibri" w:eastAsia="Calibri" w:hAnsi="Calibri" w:cs="Calibri"/>
        </w:rPr>
        <w:br/>
        <w:t xml:space="preserve">i noclegów”  </w:t>
      </w:r>
      <w:r>
        <w:rPr>
          <w:rFonts w:ascii="Calibri" w:eastAsia="Calibri" w:hAnsi="Calibri" w:cs="Calibri"/>
          <w:color w:val="000000"/>
        </w:rPr>
        <w:t xml:space="preserve">zgodnie z wymaganiami i warunkami określonymi w zał. Nr </w:t>
      </w:r>
      <w:r>
        <w:rPr>
          <w:rFonts w:ascii="Calibri" w:eastAsia="Calibri" w:hAnsi="Calibri" w:cs="Calibri"/>
        </w:rPr>
        <w:t>1</w:t>
      </w:r>
      <w:r>
        <w:rPr>
          <w:rFonts w:ascii="Calibri" w:eastAsia="Calibri" w:hAnsi="Calibri" w:cs="Calibri"/>
          <w:color w:val="000000"/>
        </w:rPr>
        <w:t xml:space="preserve"> do przedmiotowej umowy.</w:t>
      </w:r>
    </w:p>
    <w:p w:rsidR="008D027D" w:rsidRDefault="002D781C">
      <w:pPr>
        <w:numPr>
          <w:ilvl w:val="0"/>
          <w:numId w:val="16"/>
        </w:numPr>
        <w:pBdr>
          <w:top w:val="nil"/>
          <w:left w:val="nil"/>
          <w:bottom w:val="nil"/>
          <w:right w:val="nil"/>
          <w:between w:val="nil"/>
        </w:pBdr>
        <w:spacing w:after="240" w:line="360" w:lineRule="auto"/>
        <w:jc w:val="both"/>
        <w:rPr>
          <w:rFonts w:ascii="Calibri" w:eastAsia="Calibri" w:hAnsi="Calibri" w:cs="Calibri"/>
          <w:color w:val="000000"/>
        </w:rPr>
      </w:pPr>
      <w:r>
        <w:rPr>
          <w:rFonts w:ascii="Calibri" w:eastAsia="Calibri" w:hAnsi="Calibri" w:cs="Calibri"/>
          <w:color w:val="000000"/>
        </w:rPr>
        <w:lastRenderedPageBreak/>
        <w:t>Umowa realizowana będzie z należytą starannością, zgodnie z opisem przedmiotu zamówienia oraz z ofertą Wykonawcy, na warunkach opisanych w niniejszej umowie.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2</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Czas trwania umowy</w:t>
      </w:r>
    </w:p>
    <w:p w:rsidR="008D027D" w:rsidRDefault="002D781C">
      <w:pPr>
        <w:pBdr>
          <w:top w:val="nil"/>
          <w:left w:val="nil"/>
          <w:bottom w:val="nil"/>
          <w:right w:val="nil"/>
          <w:between w:val="nil"/>
        </w:pBdr>
        <w:spacing w:after="240" w:line="360" w:lineRule="auto"/>
        <w:ind w:left="-15"/>
        <w:rPr>
          <w:rFonts w:ascii="Calibri" w:eastAsia="Calibri" w:hAnsi="Calibri" w:cs="Calibri"/>
          <w:color w:val="365F91"/>
        </w:rPr>
      </w:pPr>
      <w:r>
        <w:rPr>
          <w:rFonts w:ascii="Calibri" w:eastAsia="Calibri" w:hAnsi="Calibri" w:cs="Calibri"/>
          <w:color w:val="000000"/>
        </w:rPr>
        <w:t xml:space="preserve">Termin realizacji zamówienia – od </w:t>
      </w:r>
      <w:r>
        <w:rPr>
          <w:rFonts w:ascii="Calibri" w:eastAsia="Calibri" w:hAnsi="Calibri" w:cs="Calibri"/>
        </w:rPr>
        <w:t>15</w:t>
      </w:r>
      <w:r>
        <w:rPr>
          <w:rFonts w:ascii="Calibri" w:eastAsia="Calibri" w:hAnsi="Calibri" w:cs="Calibri"/>
          <w:color w:val="000000"/>
        </w:rPr>
        <w:t>.0</w:t>
      </w:r>
      <w:r>
        <w:rPr>
          <w:rFonts w:ascii="Calibri" w:eastAsia="Calibri" w:hAnsi="Calibri" w:cs="Calibri"/>
        </w:rPr>
        <w:t>5</w:t>
      </w:r>
      <w:r>
        <w:rPr>
          <w:rFonts w:ascii="Calibri" w:eastAsia="Calibri" w:hAnsi="Calibri" w:cs="Calibri"/>
          <w:color w:val="000000"/>
        </w:rPr>
        <w:t xml:space="preserve">.2026 do </w:t>
      </w:r>
      <w:r>
        <w:rPr>
          <w:rFonts w:ascii="Calibri" w:eastAsia="Calibri" w:hAnsi="Calibri" w:cs="Calibri"/>
        </w:rPr>
        <w:t>17</w:t>
      </w:r>
      <w:r>
        <w:rPr>
          <w:rFonts w:ascii="Calibri" w:eastAsia="Calibri" w:hAnsi="Calibri" w:cs="Calibri"/>
          <w:color w:val="000000"/>
        </w:rPr>
        <w:t>.0</w:t>
      </w:r>
      <w:r>
        <w:rPr>
          <w:rFonts w:ascii="Calibri" w:eastAsia="Calibri" w:hAnsi="Calibri" w:cs="Calibri"/>
        </w:rPr>
        <w:t>5</w:t>
      </w:r>
      <w:r>
        <w:rPr>
          <w:rFonts w:ascii="Calibri" w:eastAsia="Calibri" w:hAnsi="Calibri" w:cs="Calibri"/>
          <w:color w:val="000000"/>
        </w:rPr>
        <w:t>.2026</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3</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Warunki realizacji zamówienia i obowiązki Wykonawcy</w:t>
      </w:r>
    </w:p>
    <w:p w:rsidR="008D027D" w:rsidRDefault="002D781C">
      <w:pPr>
        <w:numPr>
          <w:ilvl w:val="0"/>
          <w:numId w:val="10"/>
        </w:numPr>
        <w:pBdr>
          <w:top w:val="nil"/>
          <w:left w:val="nil"/>
          <w:bottom w:val="nil"/>
          <w:right w:val="nil"/>
          <w:between w:val="nil"/>
        </w:pBdr>
        <w:spacing w:line="360" w:lineRule="auto"/>
        <w:ind w:left="0"/>
        <w:rPr>
          <w:rFonts w:ascii="Calibri" w:eastAsia="Calibri" w:hAnsi="Calibri" w:cs="Calibri"/>
          <w:color w:val="000000"/>
        </w:rPr>
      </w:pPr>
      <w:r>
        <w:rPr>
          <w:rFonts w:ascii="Calibri" w:eastAsia="Calibri" w:hAnsi="Calibri" w:cs="Calibri"/>
          <w:color w:val="000000"/>
        </w:rPr>
        <w:t xml:space="preserve">Wykonawca ma obowiązek zrealizować zamówienie zgodnie z wszystkimi wymogami i warunkami zawartymi w </w:t>
      </w:r>
      <w:r>
        <w:rPr>
          <w:rFonts w:ascii="Calibri" w:eastAsia="Calibri" w:hAnsi="Calibri" w:cs="Calibri"/>
        </w:rPr>
        <w:t>załączniku</w:t>
      </w:r>
      <w:r>
        <w:rPr>
          <w:rFonts w:ascii="Calibri" w:eastAsia="Calibri" w:hAnsi="Calibri" w:cs="Calibri"/>
          <w:color w:val="000000"/>
        </w:rPr>
        <w:t xml:space="preserve"> nr 1 do przedmiotowej umowy.</w:t>
      </w:r>
    </w:p>
    <w:p w:rsidR="008D027D" w:rsidRDefault="002D781C">
      <w:pPr>
        <w:numPr>
          <w:ilvl w:val="0"/>
          <w:numId w:val="10"/>
        </w:numPr>
        <w:pBdr>
          <w:top w:val="nil"/>
          <w:left w:val="nil"/>
          <w:bottom w:val="nil"/>
          <w:right w:val="nil"/>
          <w:between w:val="nil"/>
        </w:pBdr>
        <w:spacing w:line="360" w:lineRule="auto"/>
        <w:ind w:left="0"/>
        <w:rPr>
          <w:rFonts w:ascii="Calibri" w:eastAsia="Calibri" w:hAnsi="Calibri" w:cs="Calibri"/>
          <w:color w:val="000000"/>
        </w:rPr>
      </w:pPr>
      <w:r>
        <w:rPr>
          <w:rFonts w:ascii="Calibri" w:eastAsia="Calibri" w:hAnsi="Calibri" w:cs="Calibri"/>
          <w:color w:val="000000"/>
        </w:rPr>
        <w:t>Zamawiający zastrzega sobie możliwość przesunięcia terminu szkolenia w okresie obowiązywania umowy w przypadku ogłoszenia stanu zagrożenia epidemicznego lub stanu epidemii przez odpowiednie organy administracji rządowej. </w:t>
      </w:r>
    </w:p>
    <w:p w:rsidR="008D027D" w:rsidRDefault="002D781C">
      <w:pPr>
        <w:numPr>
          <w:ilvl w:val="0"/>
          <w:numId w:val="10"/>
        </w:numPr>
        <w:pBdr>
          <w:top w:val="nil"/>
          <w:left w:val="nil"/>
          <w:bottom w:val="nil"/>
          <w:right w:val="nil"/>
          <w:between w:val="nil"/>
        </w:pBdr>
        <w:spacing w:line="360" w:lineRule="auto"/>
        <w:ind w:left="0"/>
        <w:rPr>
          <w:rFonts w:ascii="Calibri" w:eastAsia="Calibri" w:hAnsi="Calibri" w:cs="Calibri"/>
          <w:color w:val="000000"/>
        </w:rPr>
      </w:pPr>
      <w:r>
        <w:rPr>
          <w:rFonts w:ascii="Calibri" w:eastAsia="Calibri" w:hAnsi="Calibri" w:cs="Calibri"/>
          <w:color w:val="000000"/>
        </w:rPr>
        <w:t>Z tytułu wprowadzenia zmian, o których mowa w § 3 ust. 2 Wykonawcy nie przysługuje roszczenie finansowe.  </w:t>
      </w:r>
    </w:p>
    <w:p w:rsidR="008D027D" w:rsidRDefault="002D781C">
      <w:pPr>
        <w:numPr>
          <w:ilvl w:val="0"/>
          <w:numId w:val="10"/>
        </w:numPr>
        <w:pBdr>
          <w:top w:val="nil"/>
          <w:left w:val="nil"/>
          <w:bottom w:val="nil"/>
          <w:right w:val="nil"/>
          <w:between w:val="nil"/>
        </w:pBdr>
        <w:spacing w:line="360" w:lineRule="auto"/>
        <w:ind w:left="0"/>
        <w:rPr>
          <w:rFonts w:ascii="Calibri" w:eastAsia="Calibri" w:hAnsi="Calibri" w:cs="Calibri"/>
          <w:color w:val="000000"/>
        </w:rPr>
      </w:pPr>
      <w:r>
        <w:rPr>
          <w:rFonts w:ascii="Calibri" w:eastAsia="Calibri" w:hAnsi="Calibri" w:cs="Calibri"/>
          <w:color w:val="000000"/>
        </w:rPr>
        <w:t xml:space="preserve">Wykonawca zapewni prowadzenie zajęć przez wykładowców posiadających zasób wiedzy, doświadczenie zawodowe i uprawnienia, zapewniające właściwą realizację szkolenia.  </w:t>
      </w:r>
    </w:p>
    <w:p w:rsidR="008D027D" w:rsidRDefault="002D781C">
      <w:pPr>
        <w:numPr>
          <w:ilvl w:val="0"/>
          <w:numId w:val="10"/>
        </w:numPr>
        <w:pBdr>
          <w:top w:val="nil"/>
          <w:left w:val="nil"/>
          <w:bottom w:val="nil"/>
          <w:right w:val="nil"/>
          <w:between w:val="nil"/>
        </w:pBdr>
        <w:spacing w:after="240" w:line="360" w:lineRule="auto"/>
        <w:ind w:left="0"/>
        <w:rPr>
          <w:rFonts w:ascii="Calibri" w:eastAsia="Calibri" w:hAnsi="Calibri" w:cs="Calibri"/>
          <w:color w:val="000000"/>
        </w:rPr>
      </w:pPr>
      <w:r>
        <w:rPr>
          <w:rFonts w:ascii="Calibri" w:eastAsia="Calibri" w:hAnsi="Calibri" w:cs="Calibri"/>
          <w:color w:val="000000"/>
        </w:rPr>
        <w:t>W przypadku zmiany osoby/osób szkolących, o których mowa w § 3 ust. 4</w:t>
      </w:r>
      <w:r>
        <w:rPr>
          <w:rFonts w:ascii="Calibri" w:eastAsia="Calibri" w:hAnsi="Calibri" w:cs="Calibri"/>
          <w:b/>
          <w:bCs/>
          <w:color w:val="000000"/>
        </w:rPr>
        <w:t xml:space="preserve"> </w:t>
      </w:r>
      <w:r>
        <w:rPr>
          <w:rFonts w:ascii="Calibri" w:eastAsia="Calibri" w:hAnsi="Calibri" w:cs="Calibri"/>
          <w:color w:val="000000"/>
        </w:rPr>
        <w:t xml:space="preserve">umowy Wykonawca niezwłocznie dostarczy Zamawiającemu potwierdzające spełnienie wymagań względem prowadzącego szkolenie określone w Zapytaniu ofertowym nr </w:t>
      </w:r>
      <w:r w:rsidR="00E7009A">
        <w:rPr>
          <w:rFonts w:ascii="Calibri" w:eastAsia="Calibri" w:hAnsi="Calibri" w:cs="Calibri"/>
          <w:b/>
          <w:bCs/>
        </w:rPr>
        <w:t>2</w:t>
      </w:r>
      <w:r>
        <w:rPr>
          <w:rFonts w:ascii="Calibri" w:eastAsia="Calibri" w:hAnsi="Calibri" w:cs="Calibri"/>
          <w:b/>
          <w:bCs/>
          <w:color w:val="000000"/>
        </w:rPr>
        <w:t>/</w:t>
      </w:r>
      <w:r>
        <w:rPr>
          <w:rFonts w:ascii="Calibri" w:eastAsia="Calibri" w:hAnsi="Calibri" w:cs="Calibri"/>
          <w:b/>
          <w:bCs/>
        </w:rPr>
        <w:t>01</w:t>
      </w:r>
      <w:r>
        <w:rPr>
          <w:rFonts w:ascii="Calibri" w:eastAsia="Calibri" w:hAnsi="Calibri" w:cs="Calibri"/>
          <w:b/>
          <w:bCs/>
          <w:color w:val="000000"/>
        </w:rPr>
        <w:t>/ANGO/202</w:t>
      </w:r>
      <w:r>
        <w:rPr>
          <w:rFonts w:ascii="Calibri" w:eastAsia="Calibri" w:hAnsi="Calibri" w:cs="Calibri"/>
          <w:b/>
          <w:bCs/>
        </w:rPr>
        <w:t>6</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4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Odpowiedzialność Wykonawcy</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 działania i zaniechania osób, przy pomocy których Wykonawca będzie wykonywał zobowiązania zaciągnięte w myśl postanowień niniejszej umowy oraz za szkody w mieniu Zamawiającego, powstałe w związku z realizacją niniejszej umowy, Wykonawca będzie odpowiadał jak za działania i zaniechania własne.</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lastRenderedPageBreak/>
        <w:t>§ 5</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365F91"/>
        </w:rPr>
      </w:pPr>
      <w:r>
        <w:rPr>
          <w:rFonts w:ascii="Calibri" w:eastAsia="Calibri" w:hAnsi="Calibri" w:cs="Calibri"/>
          <w:b/>
          <w:bCs/>
          <w:color w:val="000000"/>
        </w:rPr>
        <w:t>Wynagrodzenie Wykonawcy</w:t>
      </w:r>
    </w:p>
    <w:p w:rsidR="008D027D" w:rsidRDefault="002D781C">
      <w:pPr>
        <w:numPr>
          <w:ilvl w:val="0"/>
          <w:numId w:val="15"/>
        </w:num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Wartość umowy stanowi kwotę ……………….. brutto (słownie: …………………..złotych), w tym netto: ……………… zł oraz podatek VAT w wysokości: ……………….</w:t>
      </w:r>
    </w:p>
    <w:p w:rsidR="008D027D" w:rsidRDefault="002D781C">
      <w:pPr>
        <w:numPr>
          <w:ilvl w:val="0"/>
          <w:numId w:val="15"/>
        </w:num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Wynagrodzenie, o którym mowa w § 5 ust. 1 obejmuje wszelkie koszty, jakie Wykonawca poniesie przy realizacji niniejszej umowy.</w:t>
      </w:r>
    </w:p>
    <w:p w:rsidR="008D027D" w:rsidRDefault="002D781C">
      <w:pPr>
        <w:numPr>
          <w:ilvl w:val="0"/>
          <w:numId w:val="15"/>
        </w:num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Wykonawca gwarantuje stałość cen przez okres trwania umowy</w:t>
      </w:r>
      <w:r>
        <w:rPr>
          <w:rFonts w:ascii="Calibri" w:eastAsia="Calibri" w:hAnsi="Calibri" w:cs="Calibri"/>
          <w:color w:val="FF0000"/>
        </w:rPr>
        <w:t>.</w:t>
      </w:r>
    </w:p>
    <w:p w:rsidR="008D027D" w:rsidRDefault="002D781C">
      <w:pPr>
        <w:numPr>
          <w:ilvl w:val="0"/>
          <w:numId w:val="15"/>
        </w:numPr>
        <w:pBdr>
          <w:top w:val="nil"/>
          <w:left w:val="nil"/>
          <w:bottom w:val="nil"/>
          <w:right w:val="nil"/>
          <w:between w:val="nil"/>
        </w:pBdr>
        <w:spacing w:line="360" w:lineRule="auto"/>
        <w:jc w:val="both"/>
        <w:rPr>
          <w:rFonts w:ascii="Calibri" w:eastAsia="Calibri" w:hAnsi="Calibri" w:cs="Calibri"/>
          <w:color w:val="000000"/>
        </w:rPr>
      </w:pPr>
      <w:r>
        <w:rPr>
          <w:rFonts w:ascii="Calibri" w:eastAsia="Calibri" w:hAnsi="Calibri" w:cs="Calibri"/>
          <w:color w:val="000000"/>
        </w:rPr>
        <w:t>Zamawiający zobowiązuje się do zapłaty należności w terminie 14 dni od daty otrzymania przez Zamawiającego prawidłowo wystawionej faktury VAT do siedziby Zamawiającego. </w:t>
      </w:r>
    </w:p>
    <w:p w:rsidR="008D027D" w:rsidRDefault="002D781C">
      <w:pPr>
        <w:numPr>
          <w:ilvl w:val="0"/>
          <w:numId w:val="15"/>
        </w:numPr>
        <w:pBdr>
          <w:top w:val="nil"/>
          <w:left w:val="nil"/>
          <w:bottom w:val="nil"/>
          <w:right w:val="nil"/>
          <w:between w:val="nil"/>
        </w:pBdr>
        <w:spacing w:line="360" w:lineRule="auto"/>
        <w:jc w:val="both"/>
        <w:rPr>
          <w:rFonts w:ascii="Calibri" w:eastAsia="Calibri" w:hAnsi="Calibri" w:cs="Calibri"/>
          <w:color w:val="000000"/>
        </w:rPr>
      </w:pPr>
      <w:bookmarkStart w:id="0" w:name="_heading=h.f9upn6rk0mpg" w:colFirst="0" w:colLast="0"/>
      <w:bookmarkEnd w:id="0"/>
      <w:r>
        <w:rPr>
          <w:rFonts w:ascii="Calibri" w:eastAsia="Calibri" w:hAnsi="Calibri" w:cs="Calibri"/>
          <w:color w:val="000000"/>
        </w:rPr>
        <w:t>Zapłata należności dokonywana będzie na podstawie prawidłowo wystawionej faktury VAT przelewem na konto bankowe  Wykonawcy o numerze:………………………. .</w:t>
      </w:r>
      <w:r>
        <w:rPr>
          <w:rFonts w:ascii="Calibri" w:eastAsia="Calibri" w:hAnsi="Calibri" w:cs="Calibri"/>
          <w:b/>
          <w:bCs/>
          <w:color w:val="000000"/>
        </w:rPr>
        <w:t xml:space="preserve"> Z zastrzeżeniem, że FV winna być wystawiona z wyszczególnieniem pozycji dla kosztu usługi szkolen</w:t>
      </w:r>
      <w:r w:rsidR="00282F47">
        <w:rPr>
          <w:rFonts w:ascii="Calibri" w:eastAsia="Calibri" w:hAnsi="Calibri" w:cs="Calibri"/>
          <w:b/>
          <w:bCs/>
          <w:color w:val="000000"/>
        </w:rPr>
        <w:t>iowej, przerwowej kawowej, obiadowej oraz usługi noclegowej</w:t>
      </w:r>
      <w:r w:rsidR="00282F47">
        <w:rPr>
          <w:rFonts w:ascii="Calibri" w:eastAsia="Calibri" w:hAnsi="Calibri" w:cs="Calibri"/>
          <w:b/>
          <w:bCs/>
        </w:rPr>
        <w:t>.</w:t>
      </w:r>
    </w:p>
    <w:p w:rsidR="008D027D" w:rsidRDefault="002D781C">
      <w:pPr>
        <w:numPr>
          <w:ilvl w:val="0"/>
          <w:numId w:val="15"/>
        </w:numPr>
        <w:pBdr>
          <w:top w:val="nil"/>
          <w:left w:val="nil"/>
          <w:bottom w:val="nil"/>
          <w:right w:val="nil"/>
          <w:between w:val="nil"/>
        </w:pBdr>
        <w:spacing w:after="240" w:line="360" w:lineRule="auto"/>
        <w:jc w:val="both"/>
        <w:rPr>
          <w:rFonts w:ascii="Calibri" w:eastAsia="Calibri" w:hAnsi="Calibri" w:cs="Calibri"/>
          <w:color w:val="000000"/>
        </w:rPr>
      </w:pPr>
      <w:r>
        <w:rPr>
          <w:rFonts w:ascii="Calibri" w:eastAsia="Calibri" w:hAnsi="Calibri" w:cs="Calibri"/>
          <w:color w:val="000000"/>
        </w:rPr>
        <w:t>Za termin zapłaty strony uznają datę obciążenia rachunku bankowego Zamawiającego.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6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365F91"/>
        </w:rPr>
      </w:pPr>
      <w:r>
        <w:rPr>
          <w:rFonts w:ascii="Calibri" w:eastAsia="Calibri" w:hAnsi="Calibri" w:cs="Calibri"/>
          <w:b/>
          <w:bCs/>
          <w:color w:val="000000"/>
        </w:rPr>
        <w:t>Kary umowne</w:t>
      </w:r>
    </w:p>
    <w:p w:rsidR="008D027D" w:rsidRDefault="002D781C">
      <w:pPr>
        <w:numPr>
          <w:ilvl w:val="0"/>
          <w:numId w:val="21"/>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Zamawiający zastrzega sobie prawo do naliczenia kar umownych w przypadku:  </w:t>
      </w:r>
    </w:p>
    <w:p w:rsidR="008D027D" w:rsidRDefault="002D781C">
      <w:pPr>
        <w:numPr>
          <w:ilvl w:val="0"/>
          <w:numId w:val="11"/>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niewykonania przedmiotu Umowy w terminach określonych w § 2 z przyczyn leżących po stronie Wykonawcy; wtedy Wykonawca zobowiązuje się zapłacić Zamawiającemu karę umowną  w wysokości 0,5% wartości Umowy w zł brutto, o której mowa w § 5 ust. 1 umowy za każdy dzień zwłoki,  </w:t>
      </w:r>
    </w:p>
    <w:p w:rsidR="008D027D" w:rsidRDefault="002D781C">
      <w:pPr>
        <w:numPr>
          <w:ilvl w:val="0"/>
          <w:numId w:val="11"/>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niewykonania przedmiotu Umowy w całości lub w części z przyczyn leżących po stronie Wykonawcy; wtedy Wykonawca zobowiązuje się zapłacić Zamawiającemu karę umowną w wysokości 20% wartości Umowy w zł brutto, o której mowa w § 5 ust. 1 umowy, </w:t>
      </w:r>
    </w:p>
    <w:p w:rsidR="008D027D" w:rsidRDefault="002D781C">
      <w:pPr>
        <w:numPr>
          <w:ilvl w:val="0"/>
          <w:numId w:val="11"/>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nienależytego wykonania Umowy; wtedy Wykonawca zobowiązuje się zapłacić Zamawiającemu karę umowną w wysokości 10% wartości umowy w zł brutto, o której mowa w § 5 ust. 1 Umowy, </w:t>
      </w:r>
    </w:p>
    <w:p w:rsidR="008D027D" w:rsidRDefault="002D781C">
      <w:pPr>
        <w:numPr>
          <w:ilvl w:val="0"/>
          <w:numId w:val="11"/>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odstąpienia od niniejszej Umowy w całości lub w części z przyczyn leżących po stronie Wykonawcy; wtedy Wykonawca zobowiązuje się zapłacić Zamawiającemu karę </w:t>
      </w:r>
      <w:r>
        <w:rPr>
          <w:rFonts w:ascii="Calibri" w:eastAsia="Calibri" w:hAnsi="Calibri" w:cs="Calibri"/>
          <w:color w:val="000000"/>
        </w:rPr>
        <w:lastRenderedPageBreak/>
        <w:t>umowną w wysokości 10% wartości Umowy w zł brutto, o której mowa w § 5 ust. 1 Umowy,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rPr>
        <w:t xml:space="preserve">2. </w:t>
      </w:r>
      <w:r>
        <w:rPr>
          <w:rFonts w:ascii="Calibri" w:eastAsia="Calibri" w:hAnsi="Calibri" w:cs="Calibri"/>
          <w:color w:val="000000"/>
        </w:rPr>
        <w:t>Zamawiający może odstąpić od Umowy w razie wystąpienia istotnej zmiany okoliczności powodującej, że wykonanie Umowy nie leży w interesie publicznym, czego nie można było przewidzieć w chwili zawarcia Umowy. W takim przypadku Wykonawca może żądać jedynie wynagrodzenia należnego mu z tytułu wykonania części Umowy. </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rPr>
        <w:t xml:space="preserve">3. </w:t>
      </w:r>
      <w:r>
        <w:rPr>
          <w:rFonts w:ascii="Calibri" w:eastAsia="Calibri" w:hAnsi="Calibri" w:cs="Calibri"/>
          <w:color w:val="000000"/>
        </w:rPr>
        <w:t>Strony ustalają, iż Zamawiający może potrącić należności wynikające z kar umownych przy opłacaniu faktury za realizację przedmiotu umowy.  </w:t>
      </w:r>
    </w:p>
    <w:p w:rsidR="008D027D" w:rsidRDefault="002D781C">
      <w:pPr>
        <w:pBdr>
          <w:top w:val="nil"/>
          <w:left w:val="nil"/>
          <w:bottom w:val="nil"/>
          <w:right w:val="nil"/>
          <w:between w:val="nil"/>
        </w:pBdr>
        <w:spacing w:line="360" w:lineRule="auto"/>
        <w:rPr>
          <w:rFonts w:ascii="Calibri" w:eastAsia="Calibri" w:hAnsi="Calibri" w:cs="Calibri"/>
        </w:rPr>
      </w:pPr>
      <w:r>
        <w:rPr>
          <w:rFonts w:ascii="Calibri" w:eastAsia="Calibri" w:hAnsi="Calibri" w:cs="Calibri"/>
        </w:rPr>
        <w:t xml:space="preserve">4. </w:t>
      </w:r>
      <w:r>
        <w:rPr>
          <w:rFonts w:ascii="Calibri" w:eastAsia="Calibri" w:hAnsi="Calibri" w:cs="Calibri"/>
          <w:color w:val="000000"/>
        </w:rPr>
        <w:t>Kara umowna będzie potrącona z wynagrodzenia należnego Wykonawcy, na co Wykonawca wyraża zgodę, lub płatna w terminie 14 dni od otrzymania noty obciążeniowej, zawierającej szczegółowe wyliczenia kary. </w:t>
      </w:r>
    </w:p>
    <w:p w:rsidR="008D027D" w:rsidRDefault="002D781C">
      <w:pPr>
        <w:pBdr>
          <w:top w:val="nil"/>
          <w:left w:val="nil"/>
          <w:bottom w:val="nil"/>
          <w:right w:val="nil"/>
          <w:between w:val="nil"/>
        </w:pBdr>
        <w:spacing w:line="360" w:lineRule="auto"/>
        <w:rPr>
          <w:rFonts w:ascii="Calibri" w:eastAsia="Calibri" w:hAnsi="Calibri" w:cs="Calibri"/>
        </w:rPr>
      </w:pPr>
      <w:r>
        <w:rPr>
          <w:rFonts w:ascii="Calibri" w:eastAsia="Calibri" w:hAnsi="Calibri" w:cs="Calibri"/>
        </w:rPr>
        <w:t xml:space="preserve">5. </w:t>
      </w:r>
      <w:r>
        <w:rPr>
          <w:rFonts w:ascii="Calibri" w:eastAsia="Calibri" w:hAnsi="Calibri" w:cs="Calibri"/>
          <w:color w:val="000000"/>
        </w:rPr>
        <w:t>Łączna wysokość kar umownych, które mogą zostać naliczone przez każdą ze stron,</w:t>
      </w:r>
      <w:r>
        <w:rPr>
          <w:rFonts w:ascii="Calibri" w:eastAsia="Calibri" w:hAnsi="Calibri" w:cs="Calibri"/>
          <w:b/>
          <w:bCs/>
          <w:color w:val="000000"/>
        </w:rPr>
        <w:t xml:space="preserve"> </w:t>
      </w:r>
      <w:r>
        <w:rPr>
          <w:rFonts w:ascii="Calibri" w:eastAsia="Calibri" w:hAnsi="Calibri" w:cs="Calibri"/>
          <w:color w:val="000000"/>
        </w:rPr>
        <w:t>nie może przekroczyć 20% wartości wynagrodzenia brutto określonego w § 5 ust. 1 umowy.</w:t>
      </w: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rPr>
        <w:t xml:space="preserve">6. </w:t>
      </w:r>
      <w:r>
        <w:rPr>
          <w:rFonts w:ascii="Calibri" w:eastAsia="Calibri" w:hAnsi="Calibri" w:cs="Calibri"/>
          <w:color w:val="000000"/>
        </w:rPr>
        <w:t>Zamawiający zastrzega sobie prawo roszczenia odszkodowania uzupełniającego ponad wysokość kar umownych, do górnej granicy wysokości rzeczywiście poniesionej szkody, na zasadach określonych w Kodeksie cywilnym.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7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365F91"/>
        </w:rPr>
      </w:pPr>
      <w:r>
        <w:rPr>
          <w:rFonts w:ascii="Calibri" w:eastAsia="Calibri" w:hAnsi="Calibri" w:cs="Calibri"/>
          <w:b/>
          <w:bCs/>
          <w:color w:val="000000"/>
        </w:rPr>
        <w:t>Cesja</w:t>
      </w:r>
    </w:p>
    <w:p w:rsidR="008D027D" w:rsidRDefault="002D781C">
      <w:pPr>
        <w:numPr>
          <w:ilvl w:val="0"/>
          <w:numId w:val="1"/>
        </w:numPr>
        <w:pBdr>
          <w:top w:val="nil"/>
          <w:left w:val="nil"/>
          <w:bottom w:val="nil"/>
          <w:right w:val="nil"/>
          <w:between w:val="nil"/>
        </w:pBdr>
        <w:spacing w:after="240" w:line="360" w:lineRule="auto"/>
        <w:jc w:val="both"/>
        <w:rPr>
          <w:rFonts w:ascii="Calibri" w:eastAsia="Calibri" w:hAnsi="Calibri" w:cs="Calibri"/>
          <w:color w:val="000000"/>
        </w:rPr>
      </w:pPr>
      <w:r>
        <w:rPr>
          <w:rFonts w:ascii="Calibri" w:eastAsia="Calibri" w:hAnsi="Calibri" w:cs="Calibri"/>
          <w:color w:val="000000"/>
        </w:rPr>
        <w:t>Zamawiający nie wyraża zgody na dokonanie cesji praw, obowiązków lub wierzytelności wynikających z realizacji umowy na rzecz osób trzecich.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8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Zmiany w umowie</w:t>
      </w:r>
    </w:p>
    <w:p w:rsidR="008D027D" w:rsidRDefault="002D781C">
      <w:pPr>
        <w:widowControl w:val="0"/>
        <w:numPr>
          <w:ilvl w:val="0"/>
          <w:numId w:val="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Zamawiający dopuszcza możliwość wprowadzenia zmian w umowie, które będą mogły być dokonane z powodu zaistnienia okoliczności, niemożliwych do przewidzenia w chwili zawarcia umowy lub w przypadku wystąpienia którejkolwiek z następujących sytuacji:</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zmiana przepisów wypływających na sposób, zakres wykonania umowy,</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konieczność wprowadzenia zmian będzie następstwem zmian wprowadzonych w umowach pomiędzy Zamawiającym a inną niż Wykonawca stroną, w tym instytucjami nadzorującymi realizację projektu, w ramach którego realizowane jest zamówienie,</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lastRenderedPageBreak/>
        <w:t>konieczność wprowadzenia zmian będzie następstwem zmian wytycznych dotyczących projektów współfinansowanych ze środków wspólnotowych,</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 przypadku wystąpienia siły wyższej, np.: wystąpienia zdarzenia losowego wywołanego przez czynniki zewnętrzne, którego nie można było przewidzieć z pewnością, w szczególności zagrażającego bezpośrednio życiu lub zdrowiu ludzi lub grożącego powstaniem szkody w znacznych rozmiarach,</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ustawowa zmiana stawki podatku VAT, której zastosowanie nie będzie skutkowało zmianą wartości netto umowy,</w:t>
      </w:r>
    </w:p>
    <w:p w:rsidR="008D027D" w:rsidRDefault="002D781C">
      <w:pPr>
        <w:widowControl w:val="0"/>
        <w:numPr>
          <w:ilvl w:val="0"/>
          <w:numId w:val="13"/>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zmiana terminu realizacji, w przypadku nie zawinionych przez Wykonawcę opóźnień  wywołanych np. sytuacją epidemiologiczną, nie zebrania przewidywanej liczby uczestników w określonym w umowie terminie przez Zamawiającego.</w:t>
      </w:r>
    </w:p>
    <w:p w:rsidR="008D027D" w:rsidRDefault="002D781C">
      <w:pPr>
        <w:pBdr>
          <w:top w:val="nil"/>
          <w:left w:val="nil"/>
          <w:bottom w:val="nil"/>
          <w:right w:val="nil"/>
          <w:between w:val="nil"/>
        </w:pBdr>
        <w:tabs>
          <w:tab w:val="center" w:pos="4536"/>
          <w:tab w:val="right" w:pos="9072"/>
          <w:tab w:val="left" w:pos="6096"/>
        </w:tabs>
        <w:spacing w:line="360" w:lineRule="auto"/>
        <w:ind w:left="1004"/>
        <w:rPr>
          <w:rFonts w:ascii="Calibri" w:eastAsia="Calibri" w:hAnsi="Calibri" w:cs="Calibri"/>
          <w:color w:val="000000"/>
        </w:rPr>
      </w:pPr>
      <w:r>
        <w:rPr>
          <w:rFonts w:ascii="Calibri" w:eastAsia="Calibri" w:hAnsi="Calibri" w:cs="Calibri"/>
          <w:color w:val="000000"/>
          <w:highlight w:val="white"/>
        </w:rPr>
        <w:t>W zależności od okoliczności Zamawiający wystąpi do Wykonawcy lub  Wykonawca wystąpi do Zamawiającego z wnioskiem o przesunięcie terminu realizacji Umowy; wniosek winien zawierać uzasadnienie oraz wskazanie nowej daty.</w:t>
      </w:r>
    </w:p>
    <w:p w:rsidR="008D027D" w:rsidRDefault="002D781C">
      <w:pPr>
        <w:widowControl w:val="0"/>
        <w:numPr>
          <w:ilvl w:val="0"/>
          <w:numId w:val="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Zamawiający dopuszcza zmianę polegającą na zmianie Wykonawcy, któremu zamawiający udzielił zamówienia, w przypadku gdy nowy wykonawca ma zastąpić dotychczasowego wykonawcę w wyniku sukcesji, wstępując w prawa i obowiązki wykonawcy, w następstwie przejęcia, połączenia, podziału, przekształcenia, upadłości, restrukturyzacji, dziedziczenia lub nabycia dotychczasowego wykonawcy lub jego przedsiębiorstwa, o ile nowy wykonawca spełnia warunki udziału w postępowaniu, nie zachodzą wobec niego podstawy wykluczenia oraz nie pociąga to za sobą innych istotnych zmian umowy.</w:t>
      </w:r>
    </w:p>
    <w:p w:rsidR="008D027D" w:rsidRDefault="002D781C">
      <w:pPr>
        <w:widowControl w:val="0"/>
        <w:numPr>
          <w:ilvl w:val="0"/>
          <w:numId w:val="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Zamawiający dopuszcza zmiany w umowie zawartej w wyniku przeprowadzonego postępowania po obustronnych konsultacjach i wyrażonej przez niego zgodzie w formie aneksu do umowy.</w:t>
      </w:r>
    </w:p>
    <w:p w:rsidR="008D027D" w:rsidRDefault="002D781C">
      <w:pPr>
        <w:widowControl w:val="0"/>
        <w:numPr>
          <w:ilvl w:val="0"/>
          <w:numId w:val="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Przewidziane powyżej okoliczności stanowiące podstawę zmian do umowy, stanowią uprawnienie Zamawiającego nie zaś jego obowiązek wprowadzenia takich zmian. </w:t>
      </w:r>
    </w:p>
    <w:p w:rsidR="008D027D" w:rsidRDefault="002D781C">
      <w:pPr>
        <w:widowControl w:val="0"/>
        <w:numPr>
          <w:ilvl w:val="0"/>
          <w:numId w:val="2"/>
        </w:numPr>
        <w:pBdr>
          <w:top w:val="nil"/>
          <w:left w:val="nil"/>
          <w:bottom w:val="nil"/>
          <w:right w:val="nil"/>
          <w:between w:val="nil"/>
        </w:pBdr>
        <w:spacing w:after="240" w:line="360" w:lineRule="auto"/>
        <w:rPr>
          <w:rFonts w:ascii="Calibri" w:eastAsia="Calibri" w:hAnsi="Calibri" w:cs="Calibri"/>
          <w:color w:val="000000"/>
        </w:rPr>
      </w:pPr>
      <w:r>
        <w:rPr>
          <w:rFonts w:ascii="Calibri" w:eastAsia="Calibri" w:hAnsi="Calibri" w:cs="Calibri"/>
          <w:color w:val="000000"/>
        </w:rPr>
        <w:t>Nie stanowi zmiany umowy: zmiana danych teleadresowych, zmiana osób uprawnionych do realizacji umowy i wskazanych do kontaktów między Stronami.</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lastRenderedPageBreak/>
        <w:t>§ 9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Odstąpienie od umowy</w:t>
      </w:r>
    </w:p>
    <w:p w:rsidR="008D027D" w:rsidRDefault="002D781C">
      <w:pPr>
        <w:numPr>
          <w:ilvl w:val="0"/>
          <w:numId w:val="18"/>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Każda ze Stron może wypowiedzieć niniejszą umowę bez wskazania przyczyny, z zachowaniem 14 dniowego okresu wypowiedzenia. </w:t>
      </w:r>
    </w:p>
    <w:p w:rsidR="008D027D" w:rsidRDefault="002D781C">
      <w:pPr>
        <w:numPr>
          <w:ilvl w:val="0"/>
          <w:numId w:val="18"/>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Zamawiającemu przysługuje prawo odstąpienia od umowy w przypadku wystąpienia okoliczności powodujących, że wykonanie umowy nie leży w interesie publicznym, czego nie można było przewidzieć w chwili zawarcia umowy.  </w:t>
      </w:r>
    </w:p>
    <w:p w:rsidR="008D027D" w:rsidRDefault="002D781C">
      <w:pPr>
        <w:numPr>
          <w:ilvl w:val="0"/>
          <w:numId w:val="18"/>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Zamawiający może odstąpić od umowy w terminie 7 dni od dnia powzięcia informacji </w:t>
      </w:r>
      <w:r>
        <w:rPr>
          <w:rFonts w:ascii="Calibri" w:eastAsia="Calibri" w:hAnsi="Calibri" w:cs="Calibri"/>
          <w:color w:val="000000"/>
        </w:rPr>
        <w:br/>
        <w:t>o okolicznościach, o których mowa w § 9 ust. 2.  </w:t>
      </w:r>
    </w:p>
    <w:p w:rsidR="008D027D" w:rsidRDefault="002D781C">
      <w:pPr>
        <w:numPr>
          <w:ilvl w:val="0"/>
          <w:numId w:val="18"/>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Wykonawcy przysługuje prawo odstąpienia od umowy w przypadku, gdy Zamawiający zawiadomi, iż wobec zaistnienia nieprzewidzianych okoliczności nie będzie mógł spełnić swoich zobowiązań umownych wobec Wykonawcy.  </w:t>
      </w:r>
    </w:p>
    <w:p w:rsidR="008D027D" w:rsidRDefault="002D781C">
      <w:pPr>
        <w:numPr>
          <w:ilvl w:val="0"/>
          <w:numId w:val="18"/>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Bez względu na okoliczności odstąpienia od umowy, Wykonawcy przysługuje jedynie wynagrodzenie za zrealizowaną, zgodnie z postanowieniami niniejszej umowy, część usług.  </w:t>
      </w:r>
    </w:p>
    <w:p w:rsidR="008D027D" w:rsidRDefault="002D781C">
      <w:pPr>
        <w:numPr>
          <w:ilvl w:val="0"/>
          <w:numId w:val="18"/>
        </w:numPr>
        <w:pBdr>
          <w:top w:val="nil"/>
          <w:left w:val="nil"/>
          <w:bottom w:val="nil"/>
          <w:right w:val="nil"/>
          <w:between w:val="nil"/>
        </w:pBdr>
        <w:spacing w:after="240" w:line="360" w:lineRule="auto"/>
        <w:rPr>
          <w:rFonts w:ascii="Calibri" w:eastAsia="Calibri" w:hAnsi="Calibri" w:cs="Calibri"/>
          <w:color w:val="000000"/>
        </w:rPr>
      </w:pPr>
      <w:r>
        <w:rPr>
          <w:rFonts w:ascii="Calibri" w:eastAsia="Calibri" w:hAnsi="Calibri" w:cs="Calibri"/>
          <w:color w:val="000000"/>
        </w:rPr>
        <w:t>Odstąpienie od umowy winno nastąpić w formie pisemnej pod rygorem nieważności takiego oświadczenia i powinno zawierać uzasadnienie.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10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Rozwiązanie umowy</w:t>
      </w:r>
    </w:p>
    <w:p w:rsidR="008D027D" w:rsidRDefault="002D781C">
      <w:pPr>
        <w:numPr>
          <w:ilvl w:val="0"/>
          <w:numId w:val="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Zamawiającemu przysługuje prawo rozwiązania umowy bez zachowania okresu wypowiedzenia,  w przypadku, gdy:  </w:t>
      </w:r>
    </w:p>
    <w:p w:rsidR="008D027D" w:rsidRDefault="002D781C">
      <w:pPr>
        <w:numPr>
          <w:ilvl w:val="0"/>
          <w:numId w:val="19"/>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wszczęto postępowanie o ogłoszenie upadłości, postępowanie naprawcze lub  </w:t>
      </w:r>
      <w:r>
        <w:rPr>
          <w:rFonts w:ascii="Calibri" w:eastAsia="Calibri" w:hAnsi="Calibri" w:cs="Calibri"/>
          <w:color w:val="000000"/>
        </w:rPr>
        <w:br/>
        <w:t>w przypadku likwidacji działalności Wykonawcy,  </w:t>
      </w:r>
    </w:p>
    <w:p w:rsidR="008D027D" w:rsidRDefault="002D781C">
      <w:pPr>
        <w:numPr>
          <w:ilvl w:val="0"/>
          <w:numId w:val="19"/>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Wykonawca dopuszcza się niewykonania lub nienależytego wykonania umowy,  </w:t>
      </w:r>
      <w:r>
        <w:rPr>
          <w:rFonts w:ascii="Calibri" w:eastAsia="Calibri" w:hAnsi="Calibri" w:cs="Calibri"/>
          <w:color w:val="000000"/>
        </w:rPr>
        <w:br/>
        <w:t xml:space="preserve">w szczególności w przypadku trzykrotnego nie dotrzymania terminów realizacji usługi. </w:t>
      </w:r>
    </w:p>
    <w:p w:rsidR="008D027D" w:rsidRDefault="002D781C">
      <w:pPr>
        <w:numPr>
          <w:ilvl w:val="0"/>
          <w:numId w:val="19"/>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odmowy wykonania usługi przez Wykonawcę w przypadku nieuzasadnionej na piśmie przyczyny.</w:t>
      </w:r>
    </w:p>
    <w:p w:rsidR="008D027D" w:rsidRDefault="002D781C">
      <w:pPr>
        <w:numPr>
          <w:ilvl w:val="0"/>
          <w:numId w:val="4"/>
        </w:numPr>
        <w:pBdr>
          <w:top w:val="nil"/>
          <w:left w:val="nil"/>
          <w:bottom w:val="nil"/>
          <w:right w:val="nil"/>
          <w:between w:val="nil"/>
        </w:pBdr>
        <w:spacing w:after="240" w:line="360" w:lineRule="auto"/>
        <w:rPr>
          <w:rFonts w:ascii="Calibri" w:eastAsia="Calibri" w:hAnsi="Calibri" w:cs="Calibri"/>
          <w:color w:val="000000"/>
        </w:rPr>
      </w:pPr>
      <w:r>
        <w:rPr>
          <w:rFonts w:ascii="Calibri" w:eastAsia="Calibri" w:hAnsi="Calibri" w:cs="Calibri"/>
          <w:color w:val="000000"/>
        </w:rPr>
        <w:t>Oświadczenie o rozwiązaniu umowy winno zostać sporządzone na piśmie pod rygorem nieważności i powinno wskazywać przyczynę.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lastRenderedPageBreak/>
        <w:t>§ 11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365F91"/>
        </w:rPr>
      </w:pPr>
      <w:r>
        <w:rPr>
          <w:rFonts w:ascii="Calibri" w:eastAsia="Calibri" w:hAnsi="Calibri" w:cs="Calibri"/>
          <w:b/>
          <w:bCs/>
          <w:color w:val="000000"/>
        </w:rPr>
        <w:t>Poufność</w:t>
      </w:r>
    </w:p>
    <w:p w:rsidR="008D027D" w:rsidRDefault="002D781C">
      <w:pPr>
        <w:pBdr>
          <w:top w:val="nil"/>
          <w:left w:val="nil"/>
          <w:bottom w:val="nil"/>
          <w:right w:val="nil"/>
          <w:between w:val="nil"/>
        </w:pBdr>
        <w:spacing w:after="240" w:line="360" w:lineRule="auto"/>
        <w:ind w:left="-15"/>
        <w:rPr>
          <w:rFonts w:ascii="Calibri" w:eastAsia="Calibri" w:hAnsi="Calibri" w:cs="Calibri"/>
          <w:color w:val="000000"/>
        </w:rPr>
      </w:pPr>
      <w:r>
        <w:rPr>
          <w:rFonts w:ascii="Calibri" w:eastAsia="Calibri" w:hAnsi="Calibri" w:cs="Calibri"/>
          <w:color w:val="000000"/>
        </w:rPr>
        <w:t>Strony ustalają, iż wszystkie informacje dotyczące umowy, jak również informacje o Zamawiającym i jego działalności, o których Wykonawca dowiedział się przy realizacji umowy, będą traktowane jako poufne i nie będą udostępniane osobom trzecim zarówno ustnie, jak i pisemnie lub w jakikolwiek inny sposób, z zastrzeżeniem przypadków przewidzianych przepisami prawa.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12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Ochrona danych osobowych</w:t>
      </w:r>
    </w:p>
    <w:p w:rsidR="008D027D" w:rsidRDefault="002D781C">
      <w:pPr>
        <w:numPr>
          <w:ilvl w:val="0"/>
          <w:numId w:val="1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Dane osobowe Wykonawcy/Zleceniobiorcy* są przetwarzane na podstawie art. 6 ust. 1 lit. b) Rozporządzenia Parlamentu Europejskiego i Rady (UE) 2016/679 z dnia 27 kwietnia 2016 r. w sprawie ochrony osób fizycznych w związku z przetwarzaniem danych osobowych i w sprawie swobodnego przepływu takich danych oraz uchylenia dyrektywy 95/46/WE (Dz. Urz. UE L 2016, Nr 119, s. 1), zwanego dalej RODO – wyłącznie na potrzeby wykonania umowy. </w:t>
      </w:r>
    </w:p>
    <w:p w:rsidR="008D027D" w:rsidRDefault="002D781C">
      <w:pPr>
        <w:numPr>
          <w:ilvl w:val="0"/>
          <w:numId w:val="1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Wykonawca/Zleceniobiorca nie jest obowiązany do podania swych danych osobowych. Jednakże konsekwencją nie podania danych osobowych jest nie zawarcie umowy, gdyż dane te są niezbędne do wykonania tej czynności. Administratorem danych osobowych Wykonawcy/Zleceniobiorcy jest </w:t>
      </w:r>
      <w:r>
        <w:rPr>
          <w:rFonts w:ascii="Calibri" w:eastAsia="Calibri" w:hAnsi="Calibri" w:cs="Calibri"/>
          <w:b/>
          <w:bCs/>
          <w:color w:val="000000"/>
        </w:rPr>
        <w:t>Stowarzyszenie MOST z siedzibą w Zabrzu przy ul. Wolności 274.</w:t>
      </w:r>
      <w:r>
        <w:rPr>
          <w:rFonts w:ascii="Calibri" w:eastAsia="Calibri" w:hAnsi="Calibri" w:cs="Calibri"/>
          <w:color w:val="000000"/>
        </w:rPr>
        <w:t xml:space="preserve">  Decyzje na podstawie podanych przez Wykonawcę/Zleceniobiorcę danych nie są podejmowane w sposób zautomatyzowany. Dane osobowe będą przechowywane do przedawnienia ewentualnych roszczeń  i wykonania obowiązków wynikających z przepisów prawa. Odbiorcami danych osobowych Wykonawcy/Zleceniobiorcy mogą być osoby lub podmioty, którym zostanie udostępniona umowa, lub dokumentacja postępowania zakończonego podpisaniem niniejszej umowy, zgodnie </w:t>
      </w:r>
      <w:r>
        <w:rPr>
          <w:rFonts w:ascii="Calibri" w:eastAsia="Calibri" w:hAnsi="Calibri" w:cs="Calibri"/>
          <w:color w:val="000000"/>
        </w:rPr>
        <w:br/>
        <w:t xml:space="preserve">z przepisami prawa lub z obowiązującymi u Zamawiającego procedurami. Wykonawca/Zleceniobiorca ma prawo żądania dostępu do swych danych, ich sprostowania, przeniesienia oraz ograniczenia przetwarzania (z zastrzeżeniem przypadku, o którym mowa w art. 18 ust. 2 RODO). Ma również prawo do wniesienia skargi do </w:t>
      </w:r>
      <w:r>
        <w:rPr>
          <w:rFonts w:ascii="Calibri" w:eastAsia="Calibri" w:hAnsi="Calibri" w:cs="Calibri"/>
          <w:color w:val="000000"/>
        </w:rPr>
        <w:lastRenderedPageBreak/>
        <w:t>organu nadzorczego w rozumieniu przepisów o ochronie danych osobowych w każdym przypadku zaistnienia podejrzenia, że przetwarzanie jego danych osobowych następuje  z naruszeniem powszechnie obowiązujących przepisów prawa. W zakresie określonym w art. 17 ust. 3 lit. d) oraz lit. e) RODO Wykonawcy/Zleceniobiorcy nie przysługuje prawo do usunięcia danych osobowych. </w:t>
      </w:r>
    </w:p>
    <w:p w:rsidR="008D027D" w:rsidRDefault="002D781C">
      <w:pPr>
        <w:pBdr>
          <w:top w:val="nil"/>
          <w:left w:val="nil"/>
          <w:bottom w:val="nil"/>
          <w:right w:val="nil"/>
          <w:between w:val="nil"/>
        </w:pBdr>
        <w:spacing w:line="360" w:lineRule="auto"/>
        <w:ind w:left="142" w:firstLine="142"/>
        <w:rPr>
          <w:rFonts w:ascii="Calibri" w:eastAsia="Calibri" w:hAnsi="Calibri" w:cs="Calibri"/>
          <w:color w:val="000000"/>
        </w:rPr>
      </w:pPr>
      <w:r>
        <w:rPr>
          <w:rFonts w:ascii="Calibri" w:eastAsia="Calibri" w:hAnsi="Calibri" w:cs="Calibri"/>
          <w:color w:val="000000"/>
          <w:u w:val="single"/>
        </w:rPr>
        <w:t>Uwaga:</w:t>
      </w:r>
      <w:r>
        <w:rPr>
          <w:rFonts w:ascii="Calibri" w:eastAsia="Calibri" w:hAnsi="Calibri" w:cs="Calibri"/>
          <w:color w:val="000000"/>
        </w:rPr>
        <w:t> </w:t>
      </w:r>
    </w:p>
    <w:p w:rsidR="008D027D" w:rsidRDefault="002D781C">
      <w:pPr>
        <w:pBdr>
          <w:top w:val="nil"/>
          <w:left w:val="nil"/>
          <w:bottom w:val="nil"/>
          <w:right w:val="nil"/>
          <w:between w:val="nil"/>
        </w:pBdr>
        <w:spacing w:line="360" w:lineRule="auto"/>
        <w:ind w:left="142"/>
        <w:rPr>
          <w:rFonts w:ascii="Calibri" w:eastAsia="Calibri" w:hAnsi="Calibri" w:cs="Calibri"/>
          <w:color w:val="000000"/>
        </w:rPr>
      </w:pPr>
      <w:r>
        <w:rPr>
          <w:rFonts w:ascii="Calibri" w:eastAsia="Calibri" w:hAnsi="Calibri" w:cs="Calibri"/>
          <w:color w:val="000000"/>
        </w:rPr>
        <w:t>Punkt ma zastosowanie, jeśli Wykonawca/Zleceniobiorca jest osobą fizyczną lub osobą fizyczną prowadząca działalność gospodarczą lub działa przez pełnomocnika, będącego osobą fizyczną lub członków organu zarządzającego, będących osobami fizycznymi. </w:t>
      </w:r>
    </w:p>
    <w:p w:rsidR="008D027D" w:rsidRDefault="002D781C">
      <w:pPr>
        <w:numPr>
          <w:ilvl w:val="0"/>
          <w:numId w:val="12"/>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Wykonawca/Zleceniobiorca oświadcza, że wypełnił, i w razie potrzeby będzie wypełniał, w imieniu Zamawiającego/Zleceniodawcy, ciążące na nim obowiązki informacyjne – przewidziane w art. 13 lub art. 14 RODO – wobec osób fizycznych i osób fizycznych prowadzących działalność gospodarczą  oraz pełnomocników będących osobami fizycznymi i członków organów zarządzających będących osobami fizycznymi, od których dane osobowe bezpośrednio lub pośrednio pozyskał lub będzie pozyskiwał   w celu wykonania umowy, a które to dane przekazał lub przekaże Zamawiającemu/Zleceniodawcy. </w:t>
      </w:r>
    </w:p>
    <w:p w:rsidR="008D027D" w:rsidRDefault="002D781C">
      <w:pPr>
        <w:numPr>
          <w:ilvl w:val="0"/>
          <w:numId w:val="12"/>
        </w:numPr>
        <w:pBdr>
          <w:top w:val="nil"/>
          <w:left w:val="nil"/>
          <w:bottom w:val="nil"/>
          <w:right w:val="nil"/>
          <w:between w:val="nil"/>
        </w:pBdr>
        <w:spacing w:after="240" w:line="360" w:lineRule="auto"/>
        <w:rPr>
          <w:rFonts w:ascii="Calibri" w:eastAsia="Calibri" w:hAnsi="Calibri" w:cs="Calibri"/>
          <w:color w:val="000000"/>
        </w:rPr>
      </w:pPr>
      <w:r>
        <w:rPr>
          <w:rFonts w:ascii="Calibri" w:eastAsia="Calibri" w:hAnsi="Calibri" w:cs="Calibri"/>
          <w:color w:val="000000"/>
        </w:rPr>
        <w:t>Jeśli Wykonawca/Zleceniobiorca nie przekazuje danych osobowych innych niż bezpośrednio jego dotyczących lub zachodzi wyłączenie stosowania obowiązku informacyjnego, stosownie do art. 13 ust. 4 lub art. 14 ust. 5 RODO, to punkt takiego Wykonawcy/Zleceniobiorcy nie dotyczy.</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000000"/>
        </w:rPr>
      </w:pPr>
      <w:r>
        <w:rPr>
          <w:rFonts w:ascii="Calibri" w:eastAsia="Calibri" w:hAnsi="Calibri" w:cs="Calibri"/>
          <w:b/>
          <w:bCs/>
          <w:color w:val="000000"/>
        </w:rPr>
        <w:t>§ 13 </w:t>
      </w:r>
    </w:p>
    <w:p w:rsidR="008D027D" w:rsidRDefault="002D781C">
      <w:pPr>
        <w:keepNext/>
        <w:keepLines/>
        <w:pBdr>
          <w:top w:val="nil"/>
          <w:left w:val="nil"/>
          <w:bottom w:val="nil"/>
          <w:right w:val="nil"/>
          <w:between w:val="nil"/>
        </w:pBdr>
        <w:spacing w:line="360" w:lineRule="auto"/>
        <w:jc w:val="center"/>
        <w:rPr>
          <w:rFonts w:ascii="Calibri" w:eastAsia="Calibri" w:hAnsi="Calibri" w:cs="Calibri"/>
          <w:b/>
          <w:bCs/>
          <w:color w:val="365F91"/>
        </w:rPr>
      </w:pPr>
      <w:r>
        <w:rPr>
          <w:rFonts w:ascii="Calibri" w:eastAsia="Calibri" w:hAnsi="Calibri" w:cs="Calibri"/>
          <w:b/>
          <w:bCs/>
          <w:color w:val="000000"/>
        </w:rPr>
        <w:t>Inne postanowienia umowy</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Ewentualne zmiany umowy będą sporządzone wyłącznie w formie pisemnego aneksu, pod rygorem nieważności tych zmian. </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 sprawach nieuregulowanych niniejszą umową mają zastosowanie obowiązujące przepisy Kodeksu cywilnego. </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 xml:space="preserve">Ewentualne spory, wynikłe w związku z realizacją przedmiotu umowy, strony zobowiązują się rozwiązywać w drodze wspólnych negocjacji, a w przypadku </w:t>
      </w:r>
      <w:r>
        <w:rPr>
          <w:rFonts w:ascii="Calibri" w:eastAsia="Calibri" w:hAnsi="Calibri" w:cs="Calibri"/>
          <w:color w:val="000000"/>
        </w:rPr>
        <w:lastRenderedPageBreak/>
        <w:t>niemożności ustalenia kompromisu będą rozstrzygane przez Sąd właściwy dla siedziby Zamawiającego </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Wykonawca jest zobowiązany podać każdorazowo zmianę swojej siedziby, pod rygorem uznania korespondencji wysyłanej pod adres ostatnio znany Zamawiającemu, za skutecznie doręczoną.</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Załącznik nr 1 do umowy stanowi jej integralną część. </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Ewentualne spory rozpatrywać będzie właściwy Sąd Powszechny właściwy dla Zamawiającego. </w:t>
      </w:r>
    </w:p>
    <w:p w:rsidR="008D027D" w:rsidRDefault="002D781C">
      <w:pPr>
        <w:numPr>
          <w:ilvl w:val="0"/>
          <w:numId w:val="14"/>
        </w:numPr>
        <w:pBdr>
          <w:top w:val="nil"/>
          <w:left w:val="nil"/>
          <w:bottom w:val="nil"/>
          <w:right w:val="nil"/>
          <w:between w:val="nil"/>
        </w:pBdr>
        <w:spacing w:line="360" w:lineRule="auto"/>
        <w:rPr>
          <w:rFonts w:ascii="Calibri" w:eastAsia="Calibri" w:hAnsi="Calibri" w:cs="Calibri"/>
          <w:color w:val="000000"/>
        </w:rPr>
      </w:pPr>
      <w:bookmarkStart w:id="1" w:name="_heading=h.73lrxjilic1p" w:colFirst="0" w:colLast="0"/>
      <w:bookmarkEnd w:id="1"/>
      <w:r>
        <w:rPr>
          <w:rFonts w:ascii="Calibri" w:eastAsia="Calibri" w:hAnsi="Calibri" w:cs="Calibri"/>
          <w:color w:val="000000"/>
        </w:rPr>
        <w:t>Umowę sporządzono w  dwóch  jednobrzmiących egzemplarzach – dwa dla Zamawiającego i jeden dla Wykonawcy. </w:t>
      </w:r>
    </w:p>
    <w:p w:rsidR="008D027D" w:rsidRDefault="008D027D">
      <w:pPr>
        <w:pBdr>
          <w:top w:val="nil"/>
          <w:left w:val="nil"/>
          <w:bottom w:val="nil"/>
          <w:right w:val="nil"/>
          <w:between w:val="nil"/>
        </w:pBdr>
        <w:spacing w:line="360" w:lineRule="auto"/>
        <w:jc w:val="both"/>
        <w:rPr>
          <w:rFonts w:ascii="Calibri" w:eastAsia="Calibri" w:hAnsi="Calibri" w:cs="Calibri"/>
          <w:color w:val="000000"/>
        </w:rPr>
      </w:pPr>
    </w:p>
    <w:p w:rsidR="008D027D" w:rsidRDefault="002D781C">
      <w:p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b/>
          <w:bCs/>
          <w:color w:val="000000"/>
        </w:rPr>
        <w:t>WYKONAWCA:</w:t>
      </w:r>
      <w:r>
        <w:rPr>
          <w:rFonts w:ascii="Calibri" w:eastAsia="Calibri" w:hAnsi="Calibri" w:cs="Calibri"/>
          <w:b/>
          <w:bCs/>
          <w:color w:val="000000"/>
        </w:rPr>
        <w:tab/>
      </w:r>
      <w:r>
        <w:rPr>
          <w:rFonts w:ascii="Calibri" w:eastAsia="Calibri" w:hAnsi="Calibri" w:cs="Calibri"/>
          <w:b/>
          <w:bCs/>
          <w:color w:val="000000"/>
        </w:rPr>
        <w:tab/>
      </w:r>
      <w:r>
        <w:rPr>
          <w:rFonts w:ascii="Calibri" w:eastAsia="Calibri" w:hAnsi="Calibri" w:cs="Calibri"/>
          <w:b/>
          <w:bCs/>
          <w:color w:val="000000"/>
        </w:rPr>
        <w:tab/>
      </w:r>
      <w:r>
        <w:rPr>
          <w:rFonts w:ascii="Calibri" w:eastAsia="Calibri" w:hAnsi="Calibri" w:cs="Calibri"/>
          <w:b/>
          <w:bCs/>
          <w:color w:val="000000"/>
        </w:rPr>
        <w:tab/>
      </w:r>
      <w:r>
        <w:rPr>
          <w:rFonts w:ascii="Calibri" w:eastAsia="Calibri" w:hAnsi="Calibri" w:cs="Calibri"/>
          <w:b/>
          <w:bCs/>
          <w:color w:val="000000"/>
        </w:rPr>
        <w:tab/>
      </w:r>
      <w:r>
        <w:rPr>
          <w:rFonts w:ascii="Calibri" w:eastAsia="Calibri" w:hAnsi="Calibri" w:cs="Calibri"/>
          <w:b/>
          <w:bCs/>
          <w:color w:val="000000"/>
        </w:rPr>
        <w:tab/>
      </w:r>
      <w:r>
        <w:rPr>
          <w:rFonts w:ascii="Calibri" w:eastAsia="Calibri" w:hAnsi="Calibri" w:cs="Calibri"/>
          <w:b/>
          <w:bCs/>
          <w:color w:val="000000"/>
        </w:rPr>
        <w:tab/>
        <w:t>ZAMAWIAJĄCY: </w:t>
      </w:r>
      <w:r>
        <w:rPr>
          <w:rFonts w:ascii="Calibri" w:eastAsia="Calibri" w:hAnsi="Calibri" w:cs="Calibri"/>
          <w:color w:val="000000"/>
        </w:rPr>
        <w:t> </w:t>
      </w:r>
    </w:p>
    <w:p w:rsidR="008D027D" w:rsidRDefault="002D781C">
      <w:pPr>
        <w:spacing w:line="360" w:lineRule="auto"/>
        <w:rPr>
          <w:rFonts w:ascii="Calibri" w:eastAsia="Calibri" w:hAnsi="Calibri" w:cs="Calibri"/>
        </w:rPr>
      </w:pPr>
      <w:r>
        <w:br w:type="page"/>
      </w:r>
    </w:p>
    <w:p w:rsidR="008D027D" w:rsidRDefault="002D781C">
      <w:pPr>
        <w:shd w:val="clear" w:color="auto" w:fill="FFFFFF"/>
        <w:spacing w:after="360" w:line="360" w:lineRule="auto"/>
        <w:jc w:val="right"/>
        <w:rPr>
          <w:rFonts w:ascii="Calibri" w:eastAsia="Calibri" w:hAnsi="Calibri" w:cs="Calibri"/>
          <w:i/>
          <w:iCs/>
        </w:rPr>
      </w:pPr>
      <w:r>
        <w:rPr>
          <w:rFonts w:ascii="Calibri" w:eastAsia="Calibri" w:hAnsi="Calibri" w:cs="Calibri"/>
        </w:rPr>
        <w:lastRenderedPageBreak/>
        <w:t xml:space="preserve">Załącznik nr 1 do umowy nr........ </w:t>
      </w:r>
    </w:p>
    <w:p w:rsidR="008D027D" w:rsidRDefault="002D781C">
      <w:pPr>
        <w:spacing w:line="360" w:lineRule="auto"/>
        <w:jc w:val="center"/>
        <w:rPr>
          <w:rFonts w:ascii="Calibri" w:eastAsia="Calibri" w:hAnsi="Calibri" w:cs="Calibri"/>
          <w:b/>
          <w:bCs/>
        </w:rPr>
      </w:pPr>
      <w:r>
        <w:rPr>
          <w:rFonts w:ascii="Calibri" w:eastAsia="Calibri" w:hAnsi="Calibri" w:cs="Calibri"/>
          <w:b/>
          <w:bCs/>
        </w:rPr>
        <w:t>Warunki realizacji umowy</w:t>
      </w:r>
    </w:p>
    <w:p w:rsidR="008D027D" w:rsidRDefault="002D781C">
      <w:pPr>
        <w:keepNext/>
        <w:keepLines/>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rPr>
        <w:t xml:space="preserve">III. </w:t>
      </w:r>
      <w:r>
        <w:rPr>
          <w:rFonts w:ascii="Calibri" w:eastAsia="Calibri" w:hAnsi="Calibri" w:cs="Calibri"/>
          <w:b/>
          <w:bCs/>
          <w:color w:val="000000"/>
        </w:rPr>
        <w:t>Wymagania i warunki zamówienia:</w:t>
      </w:r>
    </w:p>
    <w:p w:rsidR="008D027D" w:rsidRDefault="002D781C">
      <w:pPr>
        <w:numPr>
          <w:ilvl w:val="0"/>
          <w:numId w:val="22"/>
        </w:numPr>
        <w:spacing w:line="360" w:lineRule="auto"/>
        <w:rPr>
          <w:rFonts w:ascii="Calibri" w:eastAsia="Calibri" w:hAnsi="Calibri" w:cs="Calibri"/>
        </w:rPr>
      </w:pPr>
      <w:r>
        <w:rPr>
          <w:rFonts w:ascii="Calibri" w:eastAsia="Calibri" w:hAnsi="Calibri" w:cs="Calibri"/>
        </w:rPr>
        <w:t xml:space="preserve">Minimalny Zakres tematyczny szkoleń </w:t>
      </w:r>
      <w:r>
        <w:rPr>
          <w:rFonts w:ascii="Calibri" w:eastAsia="Calibri" w:hAnsi="Calibri" w:cs="Calibri"/>
          <w:b/>
          <w:bCs/>
        </w:rPr>
        <w:t>specjalistycznych podczas wyjazdu szkoleniowego:</w:t>
      </w:r>
    </w:p>
    <w:p w:rsidR="008D027D" w:rsidRDefault="002D781C">
      <w:pPr>
        <w:numPr>
          <w:ilvl w:val="0"/>
          <w:numId w:val="23"/>
        </w:numPr>
        <w:spacing w:line="360" w:lineRule="auto"/>
        <w:rPr>
          <w:rFonts w:ascii="Calibri" w:eastAsia="Calibri" w:hAnsi="Calibri" w:cs="Calibri"/>
          <w:b/>
          <w:bCs/>
        </w:rPr>
      </w:pPr>
      <w:r>
        <w:rPr>
          <w:rFonts w:ascii="Calibri" w:eastAsia="Calibri" w:hAnsi="Calibri" w:cs="Calibri"/>
          <w:b/>
          <w:bCs/>
        </w:rPr>
        <w:t xml:space="preserve">System prawny w Polsce  w obszarze działań integracyjnych i reintegracyjnych </w:t>
      </w:r>
    </w:p>
    <w:p w:rsidR="008D027D" w:rsidRDefault="002D781C">
      <w:pPr>
        <w:numPr>
          <w:ilvl w:val="0"/>
          <w:numId w:val="17"/>
        </w:numPr>
        <w:spacing w:line="360" w:lineRule="auto"/>
        <w:ind w:left="720"/>
        <w:rPr>
          <w:rFonts w:ascii="Calibri" w:eastAsia="Calibri" w:hAnsi="Calibri" w:cs="Calibri"/>
        </w:rPr>
      </w:pPr>
      <w:r>
        <w:rPr>
          <w:rFonts w:ascii="Calibri" w:eastAsia="Calibri" w:hAnsi="Calibri" w:cs="Calibri"/>
        </w:rPr>
        <w:t>omówienie głównych aspektów systemowych</w:t>
      </w:r>
    </w:p>
    <w:p w:rsidR="008D027D" w:rsidRDefault="002D781C">
      <w:pPr>
        <w:numPr>
          <w:ilvl w:val="0"/>
          <w:numId w:val="17"/>
        </w:numPr>
        <w:spacing w:line="360" w:lineRule="auto"/>
        <w:ind w:left="720"/>
        <w:rPr>
          <w:rFonts w:ascii="Calibri" w:eastAsia="Calibri" w:hAnsi="Calibri" w:cs="Calibri"/>
        </w:rPr>
      </w:pPr>
      <w:r>
        <w:rPr>
          <w:rFonts w:ascii="Calibri" w:eastAsia="Calibri" w:hAnsi="Calibri" w:cs="Calibri"/>
        </w:rPr>
        <w:t>analiza SWOT systemu prawnego w Polsce w obszarze tematycznym</w:t>
      </w:r>
    </w:p>
    <w:p w:rsidR="008D027D" w:rsidRDefault="002D781C">
      <w:pPr>
        <w:numPr>
          <w:ilvl w:val="0"/>
          <w:numId w:val="17"/>
        </w:numPr>
        <w:spacing w:line="360" w:lineRule="auto"/>
        <w:ind w:left="720"/>
        <w:rPr>
          <w:rFonts w:ascii="Calibri" w:eastAsia="Calibri" w:hAnsi="Calibri" w:cs="Calibri"/>
        </w:rPr>
      </w:pPr>
      <w:r>
        <w:rPr>
          <w:rFonts w:ascii="Calibri" w:eastAsia="Calibri" w:hAnsi="Calibri" w:cs="Calibri"/>
        </w:rPr>
        <w:t xml:space="preserve">ujednolicenie poziomu wiedzy w konkretnej grupie. Poznanie doświadczeń i rozwiązań stosowanych w innych województwach </w:t>
      </w:r>
    </w:p>
    <w:p w:rsidR="008D027D" w:rsidRDefault="002D781C">
      <w:pPr>
        <w:numPr>
          <w:ilvl w:val="0"/>
          <w:numId w:val="17"/>
        </w:numPr>
        <w:spacing w:after="120" w:line="360" w:lineRule="auto"/>
        <w:ind w:left="720"/>
        <w:rPr>
          <w:rFonts w:ascii="Calibri" w:eastAsia="Calibri" w:hAnsi="Calibri" w:cs="Calibri"/>
        </w:rPr>
      </w:pPr>
      <w:r>
        <w:rPr>
          <w:rFonts w:ascii="Calibri" w:eastAsia="Calibri" w:hAnsi="Calibri" w:cs="Calibri"/>
        </w:rPr>
        <w:t xml:space="preserve">dyskusja i wybór najważniejszych obszarów/zapisów prawa, które wymagają zmiany, w tym praca metodą </w:t>
      </w:r>
      <w:proofErr w:type="spellStart"/>
      <w:r>
        <w:rPr>
          <w:rFonts w:ascii="Calibri" w:eastAsia="Calibri" w:hAnsi="Calibri" w:cs="Calibri"/>
        </w:rPr>
        <w:t>world</w:t>
      </w:r>
      <w:proofErr w:type="spellEnd"/>
      <w:r>
        <w:rPr>
          <w:rFonts w:ascii="Calibri" w:eastAsia="Calibri" w:hAnsi="Calibri" w:cs="Calibri"/>
        </w:rPr>
        <w:t xml:space="preserve"> </w:t>
      </w:r>
      <w:proofErr w:type="spellStart"/>
      <w:r>
        <w:rPr>
          <w:rFonts w:ascii="Calibri" w:eastAsia="Calibri" w:hAnsi="Calibri" w:cs="Calibri"/>
        </w:rPr>
        <w:t>cafe</w:t>
      </w:r>
      <w:proofErr w:type="spellEnd"/>
      <w:r>
        <w:rPr>
          <w:rFonts w:ascii="Calibri" w:eastAsia="Calibri" w:hAnsi="Calibri" w:cs="Calibri"/>
        </w:rPr>
        <w:t xml:space="preserve"> </w:t>
      </w:r>
    </w:p>
    <w:p w:rsidR="008D027D" w:rsidRDefault="002D781C">
      <w:pPr>
        <w:spacing w:after="120" w:line="360" w:lineRule="auto"/>
        <w:rPr>
          <w:rFonts w:ascii="Calibri" w:eastAsia="Calibri" w:hAnsi="Calibri" w:cs="Calibri"/>
        </w:rPr>
      </w:pPr>
      <w:r>
        <w:rPr>
          <w:rFonts w:ascii="Calibri" w:eastAsia="Calibri" w:hAnsi="Calibri" w:cs="Calibri"/>
          <w:b/>
          <w:bCs/>
        </w:rPr>
        <w:t xml:space="preserve">B) Poszczególne aspekty prawa z obszaru integracji i reintegracji społecznej i zawodowej </w:t>
      </w:r>
    </w:p>
    <w:p w:rsidR="008D027D" w:rsidRDefault="002D781C">
      <w:pPr>
        <w:numPr>
          <w:ilvl w:val="0"/>
          <w:numId w:val="25"/>
        </w:numPr>
        <w:spacing w:line="360" w:lineRule="auto"/>
        <w:rPr>
          <w:rFonts w:ascii="Calibri" w:eastAsia="Calibri" w:hAnsi="Calibri" w:cs="Calibri"/>
          <w:b/>
          <w:bCs/>
        </w:rPr>
      </w:pPr>
      <w:r>
        <w:rPr>
          <w:rFonts w:ascii="Calibri" w:eastAsia="Calibri" w:hAnsi="Calibri" w:cs="Calibri"/>
          <w:b/>
          <w:bCs/>
        </w:rPr>
        <w:t>pojęcie reintegracji społecznej i zawodowej</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rola organizacji pozarządowych w systemie reintegracji</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główne wyzwania i bariery reintegracji w Polsce</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przegląd kluczowych aktów prawnych regulujących reintegrację</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kompetencje administracji publicznej i NGO</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zidentyfikowane luki i niespójności systemowe</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potrzeba i kierunki zmian prawa w obszarze reintegracji</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bariery prawne w realizacji działań reintegracyjnych</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udział NGO w procesie stanowienia prawa na szczeblu lokalnym i krajowym</w:t>
      </w:r>
    </w:p>
    <w:p w:rsidR="008D027D" w:rsidRDefault="002D781C">
      <w:pPr>
        <w:numPr>
          <w:ilvl w:val="0"/>
          <w:numId w:val="25"/>
        </w:numPr>
        <w:spacing w:line="360" w:lineRule="auto"/>
        <w:rPr>
          <w:rFonts w:ascii="Calibri" w:eastAsia="Calibri" w:hAnsi="Calibri" w:cs="Calibri"/>
        </w:rPr>
      </w:pPr>
      <w:r>
        <w:rPr>
          <w:rFonts w:ascii="Calibri" w:eastAsia="Calibri" w:hAnsi="Calibri" w:cs="Calibri"/>
        </w:rPr>
        <w:t>podstawowe techniki konsultacji społecznych</w:t>
      </w:r>
    </w:p>
    <w:p w:rsidR="008D027D" w:rsidRDefault="002D781C">
      <w:pPr>
        <w:numPr>
          <w:ilvl w:val="0"/>
          <w:numId w:val="25"/>
        </w:numPr>
        <w:spacing w:after="240" w:line="360" w:lineRule="auto"/>
        <w:rPr>
          <w:rFonts w:ascii="Calibri" w:eastAsia="Calibri" w:hAnsi="Calibri" w:cs="Calibri"/>
        </w:rPr>
      </w:pPr>
      <w:r>
        <w:rPr>
          <w:rFonts w:ascii="Calibri" w:eastAsia="Calibri" w:hAnsi="Calibri" w:cs="Calibri"/>
        </w:rPr>
        <w:t>współpraca z samorządem na rzecz inicjowania zmian prawa</w:t>
      </w:r>
    </w:p>
    <w:p w:rsidR="008D027D" w:rsidRDefault="002D781C">
      <w:pPr>
        <w:spacing w:after="120" w:line="360" w:lineRule="auto"/>
        <w:rPr>
          <w:rFonts w:ascii="Calibri" w:eastAsia="Calibri" w:hAnsi="Calibri" w:cs="Calibri"/>
          <w:b/>
          <w:bCs/>
        </w:rPr>
      </w:pPr>
      <w:r>
        <w:rPr>
          <w:rFonts w:ascii="Calibri" w:eastAsia="Calibri" w:hAnsi="Calibri" w:cs="Calibri"/>
          <w:b/>
          <w:bCs/>
        </w:rPr>
        <w:t xml:space="preserve">Każdy z trenerów pracuje jedną z grup czyli na 3 trenerów Wykonawcy przypada praca w 3 grupach. Ten sam zakres jest realizowany w tym czasie z 4 trenerami ze strony Zamawiającego. </w:t>
      </w:r>
    </w:p>
    <w:p w:rsidR="008D027D" w:rsidRDefault="002D781C">
      <w:pPr>
        <w:spacing w:after="120" w:line="360" w:lineRule="auto"/>
        <w:rPr>
          <w:rFonts w:ascii="Calibri" w:eastAsia="Calibri" w:hAnsi="Calibri" w:cs="Calibri"/>
        </w:rPr>
      </w:pPr>
      <w:r>
        <w:rPr>
          <w:rFonts w:ascii="Calibri" w:eastAsia="Calibri" w:hAnsi="Calibri" w:cs="Calibri"/>
          <w:b/>
          <w:bCs/>
        </w:rPr>
        <w:lastRenderedPageBreak/>
        <w:t>Godziny i podział na grupy podczas 3 dniowego szkolenia</w:t>
      </w:r>
      <w:r>
        <w:rPr>
          <w:rFonts w:ascii="Calibri" w:eastAsia="Calibri" w:hAnsi="Calibri" w:cs="Calibri"/>
        </w:rPr>
        <w:t>: - 24 h * 3 trenerów dla 3 grup szkoleniowych</w:t>
      </w:r>
    </w:p>
    <w:p w:rsidR="008D027D" w:rsidRDefault="002D781C">
      <w:pPr>
        <w:spacing w:after="120" w:line="360" w:lineRule="auto"/>
        <w:rPr>
          <w:rFonts w:ascii="Calibri" w:eastAsia="Calibri" w:hAnsi="Calibri" w:cs="Calibri"/>
          <w:b/>
          <w:bCs/>
          <w:u w:val="single"/>
        </w:rPr>
      </w:pPr>
      <w:r>
        <w:rPr>
          <w:rFonts w:ascii="Calibri" w:eastAsia="Calibri" w:hAnsi="Calibri" w:cs="Calibri"/>
          <w:b/>
          <w:bCs/>
        </w:rPr>
        <w:t xml:space="preserve">Trenerzy wykonawcy i zamawiającego </w:t>
      </w:r>
      <w:proofErr w:type="spellStart"/>
      <w:r>
        <w:rPr>
          <w:rFonts w:ascii="Calibri" w:eastAsia="Calibri" w:hAnsi="Calibri" w:cs="Calibri"/>
          <w:b/>
          <w:bCs/>
        </w:rPr>
        <w:t>będa</w:t>
      </w:r>
      <w:proofErr w:type="spellEnd"/>
      <w:r>
        <w:rPr>
          <w:rFonts w:ascii="Calibri" w:eastAsia="Calibri" w:hAnsi="Calibri" w:cs="Calibri"/>
          <w:b/>
          <w:bCs/>
        </w:rPr>
        <w:t xml:space="preserve"> </w:t>
      </w:r>
      <w:proofErr w:type="spellStart"/>
      <w:r>
        <w:rPr>
          <w:rFonts w:ascii="Calibri" w:eastAsia="Calibri" w:hAnsi="Calibri" w:cs="Calibri"/>
          <w:b/>
          <w:bCs/>
        </w:rPr>
        <w:t>pracowac</w:t>
      </w:r>
      <w:proofErr w:type="spellEnd"/>
      <w:r>
        <w:rPr>
          <w:rFonts w:ascii="Calibri" w:eastAsia="Calibri" w:hAnsi="Calibri" w:cs="Calibri"/>
          <w:b/>
          <w:bCs/>
        </w:rPr>
        <w:t xml:space="preserve"> w zespole. Trenerzy wykonawcy część działań mogą prowadzić na sesjach plenarnych. Szczegółowa agenda wyjazdu zostanie ustalona po wyborze wykonawcy.</w:t>
      </w:r>
    </w:p>
    <w:p w:rsidR="008D027D" w:rsidRDefault="002D781C">
      <w:pPr>
        <w:numPr>
          <w:ilvl w:val="0"/>
          <w:numId w:val="7"/>
        </w:numPr>
        <w:spacing w:line="360" w:lineRule="auto"/>
        <w:rPr>
          <w:rFonts w:ascii="Calibri" w:eastAsia="Calibri" w:hAnsi="Calibri" w:cs="Calibri"/>
        </w:rPr>
      </w:pPr>
      <w:r>
        <w:rPr>
          <w:rFonts w:ascii="Calibri" w:eastAsia="Calibri" w:hAnsi="Calibri" w:cs="Calibri"/>
          <w:b/>
          <w:bCs/>
        </w:rPr>
        <w:t>Liczba uczestników i terminy</w:t>
      </w:r>
      <w:r>
        <w:rPr>
          <w:rFonts w:ascii="Calibri" w:eastAsia="Calibri" w:hAnsi="Calibri" w:cs="Calibri"/>
        </w:rPr>
        <w:t>:</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Przewidywany termin realizacji zamówienia: 15-17.05.2026 r.</w:t>
      </w:r>
      <w:r>
        <w:rPr>
          <w:rFonts w:ascii="Calibri" w:eastAsia="Calibri" w:hAnsi="Calibri" w:cs="Calibri"/>
        </w:rPr>
        <w:br/>
        <w:t xml:space="preserve">Szczegółowy harmonogram zostanie ustalony z Wykonawcą po podpisaniu umowy. </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Przewidywana całkowita liczba grup -  7</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Przewidywana, całkowita liczba uczestników/czek – min. 95 max. 105 osoby  (101 uczestników +4  trenerów ze strony Zamawiającego)</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 xml:space="preserve">Liczba osób w grupie szkoleniowej – min. 12 max. 18 osób </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Całkowita liczba godzin szkoleniowych (w tym też wykładowych) – 24*3 trenerów, w sumie 72h</w:t>
      </w:r>
    </w:p>
    <w:p w:rsidR="008D027D" w:rsidRDefault="002D781C">
      <w:pPr>
        <w:widowControl w:val="0"/>
        <w:numPr>
          <w:ilvl w:val="0"/>
          <w:numId w:val="8"/>
        </w:numPr>
        <w:spacing w:line="360" w:lineRule="auto"/>
        <w:ind w:left="720"/>
        <w:jc w:val="both"/>
        <w:rPr>
          <w:rFonts w:ascii="Calibri" w:eastAsia="Calibri" w:hAnsi="Calibri" w:cs="Calibri"/>
        </w:rPr>
      </w:pPr>
      <w:r>
        <w:rPr>
          <w:rFonts w:ascii="Calibri" w:eastAsia="Calibri" w:hAnsi="Calibri" w:cs="Calibri"/>
        </w:rPr>
        <w:t>Liczba godzin szkoleniowych na 1 grupę –24</w:t>
      </w:r>
    </w:p>
    <w:p w:rsidR="008D027D" w:rsidRDefault="002D781C">
      <w:pPr>
        <w:numPr>
          <w:ilvl w:val="0"/>
          <w:numId w:val="8"/>
        </w:numPr>
        <w:spacing w:line="360" w:lineRule="auto"/>
        <w:ind w:left="720"/>
        <w:rPr>
          <w:rFonts w:ascii="Calibri" w:eastAsia="Calibri" w:hAnsi="Calibri" w:cs="Calibri"/>
        </w:rPr>
      </w:pPr>
      <w:r>
        <w:rPr>
          <w:rFonts w:ascii="Calibri" w:eastAsia="Calibri" w:hAnsi="Calibri" w:cs="Calibri"/>
        </w:rPr>
        <w:t xml:space="preserve">Grupę szkoleniową stanowią członkowie, pracownicy, wolontariusze lub współpracownicy organizacji pozarządowych. </w:t>
      </w:r>
    </w:p>
    <w:p w:rsidR="008D027D" w:rsidRDefault="002D781C">
      <w:pPr>
        <w:spacing w:after="200" w:line="360" w:lineRule="auto"/>
        <w:jc w:val="both"/>
        <w:rPr>
          <w:rFonts w:ascii="Calibri" w:eastAsia="Calibri" w:hAnsi="Calibri" w:cs="Calibri"/>
          <w:b/>
          <w:bCs/>
        </w:rPr>
      </w:pPr>
      <w:r>
        <w:rPr>
          <w:rFonts w:ascii="Calibri" w:eastAsia="Calibri" w:hAnsi="Calibri" w:cs="Calibri"/>
          <w:b/>
          <w:bCs/>
        </w:rPr>
        <w:t>IV. Wymagania dot. Zapewnienia cateringu podczas szkoleń oraz zakwaterowania</w:t>
      </w:r>
    </w:p>
    <w:p w:rsidR="008D027D" w:rsidRDefault="002D781C">
      <w:pPr>
        <w:keepNext/>
        <w:keepLines/>
        <w:numPr>
          <w:ilvl w:val="0"/>
          <w:numId w:val="24"/>
        </w:numPr>
        <w:spacing w:line="360" w:lineRule="auto"/>
        <w:rPr>
          <w:rFonts w:ascii="Calibri" w:eastAsia="Calibri" w:hAnsi="Calibri" w:cs="Calibri"/>
          <w:b/>
          <w:bCs/>
        </w:rPr>
      </w:pPr>
      <w:r>
        <w:rPr>
          <w:rFonts w:ascii="Calibri" w:eastAsia="Calibri" w:hAnsi="Calibri" w:cs="Calibri"/>
          <w:b/>
          <w:bCs/>
        </w:rPr>
        <w:t>Zakwaterowanie:</w:t>
      </w:r>
    </w:p>
    <w:p w:rsidR="008D027D" w:rsidRDefault="002D781C">
      <w:pPr>
        <w:tabs>
          <w:tab w:val="center" w:pos="4536"/>
          <w:tab w:val="right" w:pos="9072"/>
        </w:tabs>
        <w:spacing w:line="360" w:lineRule="auto"/>
        <w:ind w:left="360"/>
        <w:rPr>
          <w:rFonts w:ascii="Calibri" w:eastAsia="Calibri" w:hAnsi="Calibri" w:cs="Calibri"/>
        </w:rPr>
      </w:pPr>
      <w:bookmarkStart w:id="2" w:name="_heading=h.9oaywgy2coxi" w:colFirst="0" w:colLast="0"/>
      <w:bookmarkEnd w:id="2"/>
      <w:r>
        <w:rPr>
          <w:rFonts w:ascii="Calibri" w:eastAsia="Calibri" w:hAnsi="Calibri" w:cs="Calibri"/>
        </w:rPr>
        <w:t>1.1. Obiekt, w którym zostaną zakwaterowani uczestnicy/</w:t>
      </w:r>
      <w:proofErr w:type="spellStart"/>
      <w:r>
        <w:rPr>
          <w:rFonts w:ascii="Calibri" w:eastAsia="Calibri" w:hAnsi="Calibri" w:cs="Calibri"/>
        </w:rPr>
        <w:t>czki</w:t>
      </w:r>
      <w:proofErr w:type="spellEnd"/>
      <w:r>
        <w:rPr>
          <w:rFonts w:ascii="Calibri" w:eastAsia="Calibri" w:hAnsi="Calibri" w:cs="Calibri"/>
        </w:rPr>
        <w:t xml:space="preserve"> musi być hotelem co najmniej 3 gwiazdkowym położonym w Beskidzie Śląskim po stronie Polskiej – kategoria trzy gwiazdki zgodnie z Rozporządzeniem w sprawie obiektów hotelarskich i innych obiektów, w których są świadczone usługi hotelarskie (tekst jednolity: Dz. U. 2017 poz. 2166).  Obiekt musi być dostępny dla osób z niepełnosprawnościami w tym niepełnosprawnościami ruchowymi. </w:t>
      </w:r>
    </w:p>
    <w:p w:rsidR="008D027D" w:rsidRDefault="002D781C">
      <w:pPr>
        <w:tabs>
          <w:tab w:val="center" w:pos="4536"/>
          <w:tab w:val="right" w:pos="9072"/>
        </w:tabs>
        <w:spacing w:line="360" w:lineRule="auto"/>
        <w:ind w:left="360"/>
        <w:rPr>
          <w:rFonts w:ascii="Calibri" w:eastAsia="Calibri" w:hAnsi="Calibri" w:cs="Calibri"/>
        </w:rPr>
      </w:pPr>
      <w:bookmarkStart w:id="3" w:name="_heading=h.13ycu5igw412" w:colFirst="0" w:colLast="0"/>
      <w:bookmarkEnd w:id="3"/>
      <w:r>
        <w:rPr>
          <w:rFonts w:ascii="Calibri" w:eastAsia="Calibri" w:hAnsi="Calibri" w:cs="Calibri"/>
        </w:rPr>
        <w:t>1.2 Minimalna odległość hotelu od niżej wymienionych rodzajów dróg - 200 m:</w:t>
      </w:r>
    </w:p>
    <w:p w:rsidR="008D027D" w:rsidRDefault="002D781C">
      <w:pPr>
        <w:numPr>
          <w:ilvl w:val="0"/>
          <w:numId w:val="20"/>
        </w:numPr>
        <w:tabs>
          <w:tab w:val="center" w:pos="4536"/>
          <w:tab w:val="right" w:pos="9072"/>
        </w:tabs>
        <w:spacing w:line="360" w:lineRule="auto"/>
        <w:rPr>
          <w:rFonts w:ascii="Calibri" w:eastAsia="Calibri" w:hAnsi="Calibri" w:cs="Calibri"/>
        </w:rPr>
      </w:pPr>
      <w:bookmarkStart w:id="4" w:name="_heading=h.rpnagnro9m0q" w:colFirst="0" w:colLast="0"/>
      <w:bookmarkEnd w:id="4"/>
      <w:r>
        <w:rPr>
          <w:rFonts w:ascii="Calibri" w:eastAsia="Calibri" w:hAnsi="Calibri" w:cs="Calibri"/>
        </w:rPr>
        <w:t xml:space="preserve">autostrada prędkość maksymalna  – do 140 km/h,, </w:t>
      </w:r>
    </w:p>
    <w:p w:rsidR="008D027D" w:rsidRDefault="002D781C">
      <w:pPr>
        <w:widowControl w:val="0"/>
        <w:numPr>
          <w:ilvl w:val="0"/>
          <w:numId w:val="20"/>
        </w:numPr>
        <w:spacing w:line="360" w:lineRule="auto"/>
        <w:jc w:val="both"/>
        <w:rPr>
          <w:rFonts w:ascii="Calibri" w:eastAsia="Calibri" w:hAnsi="Calibri" w:cs="Calibri"/>
        </w:rPr>
      </w:pPr>
      <w:r>
        <w:rPr>
          <w:rFonts w:ascii="Calibri" w:eastAsia="Calibri" w:hAnsi="Calibri" w:cs="Calibri"/>
        </w:rPr>
        <w:lastRenderedPageBreak/>
        <w:t>droga ekspresowa dwujezdniowa – do 120 km/h,</w:t>
      </w:r>
    </w:p>
    <w:p w:rsidR="008D027D" w:rsidRDefault="002D781C">
      <w:pPr>
        <w:widowControl w:val="0"/>
        <w:numPr>
          <w:ilvl w:val="0"/>
          <w:numId w:val="20"/>
        </w:numPr>
        <w:spacing w:line="360" w:lineRule="auto"/>
        <w:jc w:val="both"/>
        <w:rPr>
          <w:rFonts w:ascii="Calibri" w:eastAsia="Calibri" w:hAnsi="Calibri" w:cs="Calibri"/>
        </w:rPr>
      </w:pPr>
      <w:r>
        <w:rPr>
          <w:rFonts w:ascii="Calibri" w:eastAsia="Calibri" w:hAnsi="Calibri" w:cs="Calibri"/>
        </w:rPr>
        <w:t>droga ekspresowa jednojezdniowa -  100 km/h,</w:t>
      </w:r>
    </w:p>
    <w:p w:rsidR="008D027D" w:rsidRDefault="002D781C">
      <w:pPr>
        <w:widowControl w:val="0"/>
        <w:numPr>
          <w:ilvl w:val="0"/>
          <w:numId w:val="16"/>
        </w:numPr>
        <w:spacing w:line="360" w:lineRule="auto"/>
        <w:ind w:left="720"/>
        <w:jc w:val="both"/>
        <w:rPr>
          <w:rFonts w:ascii="Calibri" w:eastAsia="Calibri" w:hAnsi="Calibri" w:cs="Calibri"/>
        </w:rPr>
      </w:pPr>
      <w:r>
        <w:rPr>
          <w:rFonts w:ascii="Calibri" w:eastAsia="Calibri" w:hAnsi="Calibri" w:cs="Calibri"/>
        </w:rPr>
        <w:t>droga dwujezdniowa o co najmniej dwóch pasach przeznaczonych dla każdego kierunku ruchu – do 100 km/h</w:t>
      </w:r>
    </w:p>
    <w:p w:rsidR="008D027D" w:rsidRDefault="002D781C">
      <w:pPr>
        <w:widowControl w:val="0"/>
        <w:spacing w:line="360" w:lineRule="auto"/>
        <w:jc w:val="both"/>
        <w:rPr>
          <w:rFonts w:ascii="Calibri" w:eastAsia="Calibri" w:hAnsi="Calibri" w:cs="Calibri"/>
        </w:rPr>
      </w:pPr>
      <w:r>
        <w:rPr>
          <w:rFonts w:ascii="Calibri" w:eastAsia="Calibri" w:hAnsi="Calibri" w:cs="Calibri"/>
        </w:rPr>
        <w:t>1.3 Hotel</w:t>
      </w:r>
    </w:p>
    <w:p w:rsidR="008D027D" w:rsidRDefault="002D781C">
      <w:pPr>
        <w:spacing w:line="360" w:lineRule="auto"/>
        <w:jc w:val="both"/>
        <w:rPr>
          <w:rFonts w:ascii="Calibri" w:eastAsia="Calibri" w:hAnsi="Calibri" w:cs="Calibri"/>
        </w:rPr>
      </w:pPr>
      <w:r>
        <w:rPr>
          <w:rFonts w:ascii="Calibri" w:eastAsia="Calibri" w:hAnsi="Calibri" w:cs="Calibri"/>
        </w:rPr>
        <w:t>Hotel winien posiadać teren zielony (skwer, trawnik, park) dostępny dla uczestników projektu  Teren powinien być wyposażony w sprzęt umożliwiający spędzenie na nim przerw szkoleniowych tj. ławki, fotele i stoliki.</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Zakwaterowanie uczestników winno być zapewnione w jednym budynku wyposażonym w liczbę miejsc noclegowych wystarczającą do zakwaterowania wszystkich uczestników. </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Pokoje wyłącznie 2-osobowe wyposażone w 2 jednoosobowe łóżka. </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Każdy pokój winien posiadać łazienkę z pełnym węzłem sanitarnym (WC, umywalka, natrysk) </w:t>
      </w:r>
      <w:r>
        <w:rPr>
          <w:rFonts w:ascii="Calibri" w:eastAsia="Calibri" w:hAnsi="Calibri" w:cs="Calibri"/>
        </w:rPr>
        <w:br/>
        <w:t xml:space="preserve">z całodobowym dostępem do ciepłej i zimnej wody. </w:t>
      </w:r>
    </w:p>
    <w:p w:rsidR="008D027D" w:rsidRDefault="002D781C">
      <w:pPr>
        <w:spacing w:before="120" w:line="360" w:lineRule="auto"/>
        <w:jc w:val="both"/>
        <w:rPr>
          <w:rFonts w:ascii="Calibri" w:eastAsia="Calibri" w:hAnsi="Calibri" w:cs="Calibri"/>
        </w:rPr>
      </w:pPr>
      <w:r>
        <w:rPr>
          <w:rFonts w:ascii="Calibri" w:eastAsia="Calibri" w:hAnsi="Calibri" w:cs="Calibri"/>
        </w:rPr>
        <w:t xml:space="preserve">Wykonawca zobowiązany jest do zapewnienia w miejscu zakwaterowania, w każdym dniu pobytu, do wyłącznej dyspozycji danej grupy, sali wyposażonej stoły i krzesła, klimatyzację, tablicę </w:t>
      </w:r>
      <w:proofErr w:type="spellStart"/>
      <w:r>
        <w:rPr>
          <w:rFonts w:ascii="Calibri" w:eastAsia="Calibri" w:hAnsi="Calibri" w:cs="Calibri"/>
        </w:rPr>
        <w:t>suchościeralną</w:t>
      </w:r>
      <w:proofErr w:type="spellEnd"/>
      <w:r>
        <w:rPr>
          <w:rFonts w:ascii="Calibri" w:eastAsia="Calibri" w:hAnsi="Calibri" w:cs="Calibri"/>
        </w:rPr>
        <w:t xml:space="preserve"> i/lub </w:t>
      </w:r>
      <w:proofErr w:type="spellStart"/>
      <w:r>
        <w:rPr>
          <w:rFonts w:ascii="Calibri" w:eastAsia="Calibri" w:hAnsi="Calibri" w:cs="Calibri"/>
        </w:rPr>
        <w:t>fipchart</w:t>
      </w:r>
      <w:proofErr w:type="spellEnd"/>
      <w:r>
        <w:rPr>
          <w:rFonts w:ascii="Calibri" w:eastAsia="Calibri" w:hAnsi="Calibri" w:cs="Calibri"/>
        </w:rPr>
        <w:t xml:space="preserve"> wraz z pisakami i gąbką, szybkie łącze internetowe oraz w sprzęt IT w szczególności w rzutnik multimedialny, ekran niezbędne do przeprowadzenia szkolenia dla 12 osobowej grupy szkoleniowej.</w:t>
      </w:r>
    </w:p>
    <w:p w:rsidR="008D027D" w:rsidRDefault="002D781C">
      <w:pPr>
        <w:spacing w:after="120" w:line="360" w:lineRule="auto"/>
        <w:jc w:val="both"/>
        <w:rPr>
          <w:rFonts w:ascii="Calibri" w:eastAsia="Calibri" w:hAnsi="Calibri" w:cs="Calibri"/>
        </w:rPr>
      </w:pPr>
      <w:r>
        <w:rPr>
          <w:rFonts w:ascii="Calibri" w:eastAsia="Calibri" w:hAnsi="Calibri" w:cs="Calibri"/>
        </w:rPr>
        <w:t>Maksymalnie w odległości 50 m od budynku, w którym zostaną zakwaterowaniu uczestnicy/</w:t>
      </w:r>
      <w:proofErr w:type="spellStart"/>
      <w:r>
        <w:rPr>
          <w:rFonts w:ascii="Calibri" w:eastAsia="Calibri" w:hAnsi="Calibri" w:cs="Calibri"/>
        </w:rPr>
        <w:t>czki</w:t>
      </w:r>
      <w:proofErr w:type="spellEnd"/>
      <w:r>
        <w:rPr>
          <w:rFonts w:ascii="Calibri" w:eastAsia="Calibri" w:hAnsi="Calibri" w:cs="Calibri"/>
        </w:rPr>
        <w:t xml:space="preserve"> musi znajdować się bezpłatny parking.  </w:t>
      </w:r>
    </w:p>
    <w:p w:rsidR="008D027D" w:rsidRDefault="002D781C">
      <w:pPr>
        <w:spacing w:after="200" w:line="360" w:lineRule="auto"/>
        <w:jc w:val="both"/>
        <w:rPr>
          <w:rFonts w:ascii="Calibri" w:eastAsia="Calibri" w:hAnsi="Calibri" w:cs="Calibri"/>
          <w:b/>
          <w:bCs/>
        </w:rPr>
      </w:pPr>
      <w:r>
        <w:rPr>
          <w:rFonts w:ascii="Calibri" w:eastAsia="Calibri" w:hAnsi="Calibri" w:cs="Calibri"/>
          <w:b/>
          <w:bCs/>
        </w:rPr>
        <w:t xml:space="preserve">2. Wyżywienie </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Wykonawca zapewni wszystkim uczestnikom szkolenia oraz osobom szkolącym wyżywienie, minimalne wymagania: </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1) Śniadanie w formie szwedzkiego stołu – śniadania ciepłe jak np.: kiełbaski typu </w:t>
      </w:r>
      <w:proofErr w:type="spellStart"/>
      <w:r>
        <w:rPr>
          <w:rFonts w:ascii="Calibri" w:eastAsia="Calibri" w:hAnsi="Calibri" w:cs="Calibri"/>
        </w:rPr>
        <w:t>frankfurterki</w:t>
      </w:r>
      <w:proofErr w:type="spellEnd"/>
      <w:r>
        <w:rPr>
          <w:rFonts w:ascii="Calibri" w:eastAsia="Calibri" w:hAnsi="Calibri" w:cs="Calibri"/>
        </w:rPr>
        <w:t xml:space="preserve">, jajecznica/omlet, wędliny, ser żółty, pieczywo, warzywa surowe, masło, kawa, herbata, sok 100%, mleko do kawy, woda mineralna gazowana i niegazowana, </w:t>
      </w:r>
    </w:p>
    <w:p w:rsidR="008D027D" w:rsidRDefault="002D781C">
      <w:pPr>
        <w:spacing w:after="200" w:line="360" w:lineRule="auto"/>
        <w:jc w:val="both"/>
        <w:rPr>
          <w:rFonts w:ascii="Calibri" w:eastAsia="Calibri" w:hAnsi="Calibri" w:cs="Calibri"/>
        </w:rPr>
      </w:pPr>
      <w:r>
        <w:rPr>
          <w:rFonts w:ascii="Calibri" w:eastAsia="Calibri" w:hAnsi="Calibri" w:cs="Calibri"/>
        </w:rPr>
        <w:lastRenderedPageBreak/>
        <w:t xml:space="preserve">2) Danie obiadowe będzie składać się z zupy (wybór z dwóch dostępnych rodzajów), dania głównego - do wyboru danie mięsne lub wegetariańskie/wegańskie, woda mineralna gazowana i niegazowana oraz deseru, </w:t>
      </w:r>
    </w:p>
    <w:p w:rsidR="008D027D" w:rsidRDefault="002D781C">
      <w:pPr>
        <w:spacing w:after="200" w:line="360" w:lineRule="auto"/>
        <w:jc w:val="both"/>
        <w:rPr>
          <w:rFonts w:ascii="Calibri" w:eastAsia="Calibri" w:hAnsi="Calibri" w:cs="Calibri"/>
        </w:rPr>
      </w:pPr>
      <w:r>
        <w:rPr>
          <w:rFonts w:ascii="Calibri" w:eastAsia="Calibri" w:hAnsi="Calibri" w:cs="Calibri"/>
        </w:rPr>
        <w:t>3) Kolacja: ciepły posiłek, w tym mięso, bukiet surówek, ziemniaki/ryż/frytki, woda mineralna gazowana i niegazowana.</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Wykonawca zobowiązuje się do uwzględnienia w ramach menu posiłku specjalnego </w:t>
      </w:r>
      <w:r>
        <w:rPr>
          <w:rFonts w:ascii="Calibri" w:eastAsia="Calibri" w:hAnsi="Calibri" w:cs="Calibri"/>
        </w:rPr>
        <w:br/>
        <w:t>np. bezglutenowego dla osób uczulonych na poszczególne produkty żywieniowe, w sytuacji udziału osób o szczególnych potrzebach. Zamawiający poinformuje Wykonawcę o takiej sytuacji w terminie minimum 3 dni przed planowanym terminem przyjazdu.</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Podczas przerw kawowych wykonawca zapewni kawę z ekspresu ciśnieniowego w tym kawę typu latte, </w:t>
      </w:r>
      <w:hyperlink r:id="rId9">
        <w:r>
          <w:rPr>
            <w:rFonts w:ascii="Calibri" w:eastAsia="Calibri" w:hAnsi="Calibri" w:cs="Calibri"/>
          </w:rPr>
          <w:t>cappuccino</w:t>
        </w:r>
      </w:hyperlink>
      <w:r>
        <w:rPr>
          <w:rFonts w:ascii="Calibri" w:eastAsia="Calibri" w:hAnsi="Calibri" w:cs="Calibri"/>
        </w:rPr>
        <w:t>, herbatę w saszetkach min. 3 smaki – czarna, zielona, owocowa, cukier, cytryna w plasterkach, min. 3 rodzaje ciasta np. sernik, makowiec, szarlotka, zimne napoje w tym woda mineralna gazowana i niegazowana, 100% sok.</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Restauracja lub stołówka winna mieścić się w tym samym obiekcie. </w:t>
      </w:r>
    </w:p>
    <w:p w:rsidR="008D027D" w:rsidRDefault="002D781C">
      <w:pPr>
        <w:spacing w:after="200" w:line="360" w:lineRule="auto"/>
        <w:jc w:val="both"/>
        <w:rPr>
          <w:rFonts w:ascii="Calibri" w:eastAsia="Calibri" w:hAnsi="Calibri" w:cs="Calibri"/>
        </w:rPr>
      </w:pPr>
      <w:r>
        <w:rPr>
          <w:rFonts w:ascii="Calibri" w:eastAsia="Calibri" w:hAnsi="Calibri" w:cs="Calibri"/>
        </w:rPr>
        <w:t>Dzień 1  - zakwaterowanie od godz. 12.30, godz. 13:00 obiad, ciepła kolacja o godz. 20:00</w:t>
      </w:r>
    </w:p>
    <w:p w:rsidR="008D027D" w:rsidRDefault="002D781C">
      <w:pPr>
        <w:spacing w:after="200" w:line="360" w:lineRule="auto"/>
        <w:jc w:val="both"/>
        <w:rPr>
          <w:rFonts w:ascii="Calibri" w:eastAsia="Calibri" w:hAnsi="Calibri" w:cs="Calibri"/>
        </w:rPr>
      </w:pPr>
      <w:r>
        <w:rPr>
          <w:rFonts w:ascii="Calibri" w:eastAsia="Calibri" w:hAnsi="Calibri" w:cs="Calibri"/>
        </w:rPr>
        <w:t>Dzień 2 – śniadanie godz. 7.00 - 8:30, obiad godz. 15:00</w:t>
      </w:r>
    </w:p>
    <w:p w:rsidR="008D027D" w:rsidRDefault="002D781C">
      <w:pPr>
        <w:spacing w:after="200" w:line="360" w:lineRule="auto"/>
        <w:jc w:val="both"/>
        <w:rPr>
          <w:rFonts w:ascii="Calibri" w:eastAsia="Calibri" w:hAnsi="Calibri" w:cs="Calibri"/>
        </w:rPr>
      </w:pPr>
      <w:r>
        <w:rPr>
          <w:rFonts w:ascii="Calibri" w:eastAsia="Calibri" w:hAnsi="Calibri" w:cs="Calibri"/>
        </w:rPr>
        <w:t xml:space="preserve">W trakcie szkolenia tj. dzień 1 w godz. od 16.00 do 16.30 1 przerwa kawowa; </w:t>
      </w:r>
    </w:p>
    <w:p w:rsidR="008D027D" w:rsidRDefault="002D781C">
      <w:pPr>
        <w:spacing w:after="200" w:line="360" w:lineRule="auto"/>
        <w:jc w:val="both"/>
        <w:rPr>
          <w:rFonts w:ascii="Calibri" w:eastAsia="Calibri" w:hAnsi="Calibri" w:cs="Calibri"/>
        </w:rPr>
      </w:pPr>
      <w:r>
        <w:rPr>
          <w:rFonts w:ascii="Calibri" w:eastAsia="Calibri" w:hAnsi="Calibri" w:cs="Calibri"/>
        </w:rPr>
        <w:t>3 dzień szkolenia w godz. od 8.30 do 15.00 2 przerwy kawowe.</w:t>
      </w:r>
    </w:p>
    <w:p w:rsidR="008D027D" w:rsidRDefault="002D781C">
      <w:pPr>
        <w:spacing w:after="200" w:line="360" w:lineRule="auto"/>
        <w:jc w:val="both"/>
        <w:rPr>
          <w:rFonts w:ascii="Calibri" w:eastAsia="Calibri" w:hAnsi="Calibri" w:cs="Calibri"/>
        </w:rPr>
      </w:pPr>
      <w:r>
        <w:rPr>
          <w:rFonts w:ascii="Calibri" w:eastAsia="Calibri" w:hAnsi="Calibri" w:cs="Calibri"/>
        </w:rPr>
        <w:t>Poszczególne godziny mogą ulec pewnym zmianom w szczególności w przypadku potrzeb zgłaszanych przez uczestników lub warunków obowiązujących w danym obiekcie hotelowym.</w:t>
      </w:r>
    </w:p>
    <w:p w:rsidR="008D027D" w:rsidRDefault="002D781C">
      <w:pPr>
        <w:spacing w:after="200" w:line="360" w:lineRule="auto"/>
        <w:jc w:val="both"/>
        <w:rPr>
          <w:rFonts w:ascii="Calibri" w:eastAsia="Calibri" w:hAnsi="Calibri" w:cs="Calibri"/>
          <w:b/>
          <w:bCs/>
        </w:rPr>
      </w:pPr>
      <w:r>
        <w:rPr>
          <w:rFonts w:ascii="Calibri" w:eastAsia="Calibri" w:hAnsi="Calibri" w:cs="Calibri"/>
          <w:b/>
          <w:bCs/>
        </w:rPr>
        <w:t>Dodatkowe informacje:</w:t>
      </w:r>
    </w:p>
    <w:p w:rsidR="008D027D" w:rsidRDefault="002D781C" w:rsidP="00680DDF">
      <w:pPr>
        <w:tabs>
          <w:tab w:val="center" w:pos="4536"/>
          <w:tab w:val="right" w:pos="9072"/>
        </w:tabs>
        <w:spacing w:line="360" w:lineRule="auto"/>
        <w:rPr>
          <w:rFonts w:ascii="Calibri" w:eastAsia="Calibri" w:hAnsi="Calibri" w:cs="Calibri"/>
          <w:b/>
          <w:bCs/>
        </w:rPr>
      </w:pPr>
      <w:r>
        <w:rPr>
          <w:rFonts w:ascii="Calibri" w:eastAsia="Calibri" w:hAnsi="Calibri" w:cs="Calibri"/>
        </w:rPr>
        <w:t xml:space="preserve">Wykonawca w ramach zamówienia będzie zobowiązany do zapewnienia zakwaterowania oraz przerw obiadowych i kawowych dla uczestników szkolenia zgodnie z minimalnymi </w:t>
      </w:r>
      <w:r>
        <w:rPr>
          <w:rFonts w:ascii="Calibri" w:eastAsia="Calibri" w:hAnsi="Calibri" w:cs="Calibri"/>
        </w:rPr>
        <w:lastRenderedPageBreak/>
        <w:t xml:space="preserve">wymaganiami i do wysokości maksymalnych stawek określonych w </w:t>
      </w:r>
      <w:hyperlink r:id="rId10">
        <w:r>
          <w:rPr>
            <w:rFonts w:ascii="Calibri" w:eastAsia="Calibri" w:hAnsi="Calibri" w:cs="Calibri"/>
            <w:u w:val="single"/>
          </w:rPr>
          <w:t>Zestawieniu standardu i cen rynkowych dla programu Fundusze Europejskie dla Rozwoju Społecznego 2021-2027</w:t>
        </w:r>
      </w:hyperlink>
      <w:r>
        <w:rPr>
          <w:rFonts w:ascii="Calibri" w:eastAsia="Calibri" w:hAnsi="Calibri" w:cs="Calibri"/>
          <w:vertAlign w:val="superscript"/>
        </w:rPr>
        <w:footnoteReference w:id="1"/>
      </w:r>
      <w:r w:rsidR="00680DDF">
        <w:rPr>
          <w:rFonts w:ascii="Calibri" w:eastAsia="Calibri" w:hAnsi="Calibri" w:cs="Calibri"/>
        </w:rPr>
        <w:t>,</w:t>
      </w:r>
    </w:p>
    <w:p w:rsidR="008D027D" w:rsidRDefault="002D781C">
      <w:pPr>
        <w:tabs>
          <w:tab w:val="center" w:pos="4536"/>
          <w:tab w:val="right" w:pos="9072"/>
        </w:tabs>
        <w:spacing w:line="360" w:lineRule="auto"/>
        <w:rPr>
          <w:rFonts w:ascii="Calibri" w:eastAsia="Calibri" w:hAnsi="Calibri" w:cs="Calibri"/>
        </w:rPr>
      </w:pPr>
      <w:r>
        <w:rPr>
          <w:rFonts w:ascii="Calibri" w:eastAsia="Calibri" w:hAnsi="Calibri" w:cs="Calibri"/>
          <w:b/>
          <w:bCs/>
        </w:rPr>
        <w:t>V</w:t>
      </w:r>
      <w:r>
        <w:rPr>
          <w:rFonts w:ascii="Calibri" w:eastAsia="Calibri" w:hAnsi="Calibri" w:cs="Calibri"/>
        </w:rPr>
        <w:t xml:space="preserve">. </w:t>
      </w:r>
      <w:r>
        <w:rPr>
          <w:rFonts w:ascii="Calibri" w:eastAsia="Calibri" w:hAnsi="Calibri" w:cs="Calibri"/>
          <w:b/>
          <w:bCs/>
        </w:rPr>
        <w:t>Warunki realizacji zamówienia</w:t>
      </w:r>
    </w:p>
    <w:p w:rsidR="008D027D" w:rsidRDefault="002D781C">
      <w:pPr>
        <w:widowControl w:val="0"/>
        <w:spacing w:line="360" w:lineRule="auto"/>
        <w:ind w:left="360"/>
        <w:jc w:val="both"/>
        <w:rPr>
          <w:rFonts w:ascii="Times New Roman" w:eastAsia="Times New Roman" w:hAnsi="Times New Roman" w:cs="Times New Roman"/>
        </w:rPr>
      </w:pPr>
      <w:r>
        <w:rPr>
          <w:rFonts w:ascii="Calibri" w:eastAsia="Calibri" w:hAnsi="Calibri" w:cs="Calibri"/>
        </w:rPr>
        <w:t>1.Wykonawca zobligowany będzie do zapewnienia warunków organizacyjnych i technicznych umożliwiających dostęp osobie/osobom z niepełnosprawnością.</w:t>
      </w:r>
    </w:p>
    <w:p w:rsidR="008D027D" w:rsidRDefault="002D781C">
      <w:pPr>
        <w:widowControl w:val="0"/>
        <w:numPr>
          <w:ilvl w:val="0"/>
          <w:numId w:val="6"/>
        </w:numPr>
        <w:spacing w:line="360" w:lineRule="auto"/>
        <w:ind w:left="720"/>
        <w:jc w:val="both"/>
        <w:rPr>
          <w:rFonts w:ascii="Times New Roman" w:eastAsia="Times New Roman" w:hAnsi="Times New Roman" w:cs="Times New Roman"/>
        </w:rPr>
      </w:pPr>
      <w:r>
        <w:rPr>
          <w:rFonts w:ascii="Calibri" w:eastAsia="Calibri" w:hAnsi="Calibri" w:cs="Calibri"/>
        </w:rPr>
        <w:t xml:space="preserve">Wykonawca zapewni środki ochrony osobistej takie jak m.in. jednorazowe maseczki chirurgiczne, rękawiczki jednorazowe nitrylowe, środki dezynfekujące </w:t>
      </w:r>
      <w:r>
        <w:rPr>
          <w:rFonts w:ascii="Calibri" w:eastAsia="Calibri" w:hAnsi="Calibri" w:cs="Calibri"/>
          <w:u w:val="single"/>
        </w:rPr>
        <w:t>jeżeli będą wymagane</w:t>
      </w:r>
      <w:r>
        <w:rPr>
          <w:rFonts w:ascii="Calibri" w:eastAsia="Calibri" w:hAnsi="Calibri" w:cs="Calibri"/>
        </w:rPr>
        <w:t xml:space="preserve"> przez stosowne wytyczne lub przepisy prawa.</w:t>
      </w:r>
    </w:p>
    <w:p w:rsidR="008D027D" w:rsidRDefault="002D781C">
      <w:pPr>
        <w:widowControl w:val="0"/>
        <w:numPr>
          <w:ilvl w:val="0"/>
          <w:numId w:val="6"/>
        </w:numPr>
        <w:spacing w:line="360" w:lineRule="auto"/>
        <w:ind w:left="720"/>
        <w:jc w:val="both"/>
        <w:rPr>
          <w:rFonts w:ascii="Times New Roman" w:eastAsia="Times New Roman" w:hAnsi="Times New Roman" w:cs="Times New Roman"/>
        </w:rPr>
      </w:pPr>
      <w:r>
        <w:rPr>
          <w:rFonts w:ascii="Calibri" w:eastAsia="Calibri" w:hAnsi="Calibri" w:cs="Calibri"/>
        </w:rPr>
        <w:t>W ramach realizacji szkolenia (dot. salki szkoleniowej) Wykonawca zapewni zaplecze sanitarne i higieniczne oraz środki czystości.</w:t>
      </w:r>
    </w:p>
    <w:p w:rsidR="008D027D" w:rsidRDefault="002D781C">
      <w:pPr>
        <w:widowControl w:val="0"/>
        <w:numPr>
          <w:ilvl w:val="0"/>
          <w:numId w:val="6"/>
        </w:numPr>
        <w:spacing w:line="360" w:lineRule="auto"/>
        <w:ind w:left="720"/>
        <w:jc w:val="both"/>
        <w:rPr>
          <w:rFonts w:ascii="Times New Roman" w:eastAsia="Times New Roman" w:hAnsi="Times New Roman" w:cs="Times New Roman"/>
        </w:rPr>
      </w:pPr>
      <w:r>
        <w:rPr>
          <w:rFonts w:ascii="Calibri" w:eastAsia="Calibri" w:hAnsi="Calibri" w:cs="Calibri"/>
        </w:rPr>
        <w:t xml:space="preserve">Wykonawca zapewni podczas szkolenia materiały dydaktyczne: flipchart/tablica </w:t>
      </w:r>
      <w:proofErr w:type="spellStart"/>
      <w:r>
        <w:rPr>
          <w:rFonts w:ascii="Calibri" w:eastAsia="Calibri" w:hAnsi="Calibri" w:cs="Calibri"/>
        </w:rPr>
        <w:t>suchościeralna</w:t>
      </w:r>
      <w:proofErr w:type="spellEnd"/>
      <w:r>
        <w:rPr>
          <w:rFonts w:ascii="Calibri" w:eastAsia="Calibri" w:hAnsi="Calibri" w:cs="Calibri"/>
        </w:rPr>
        <w:t xml:space="preserve"> wraz z mazakami do pisania, kartki samoprzylepne, projektor.</w:t>
      </w:r>
    </w:p>
    <w:p w:rsidR="008D027D" w:rsidRDefault="002D781C">
      <w:pPr>
        <w:widowControl w:val="0"/>
        <w:numPr>
          <w:ilvl w:val="0"/>
          <w:numId w:val="6"/>
        </w:numPr>
        <w:spacing w:line="360" w:lineRule="auto"/>
        <w:ind w:left="720"/>
        <w:jc w:val="both"/>
        <w:rPr>
          <w:rFonts w:ascii="Times New Roman" w:eastAsia="Times New Roman" w:hAnsi="Times New Roman" w:cs="Times New Roman"/>
        </w:rPr>
      </w:pPr>
      <w:r>
        <w:rPr>
          <w:rFonts w:ascii="Calibri" w:eastAsia="Calibri" w:hAnsi="Calibri" w:cs="Calibri"/>
        </w:rPr>
        <w:t>Wykonawca dostarczy uczestnikom/</w:t>
      </w:r>
      <w:proofErr w:type="spellStart"/>
      <w:r>
        <w:rPr>
          <w:rFonts w:ascii="Calibri" w:eastAsia="Calibri" w:hAnsi="Calibri" w:cs="Calibri"/>
        </w:rPr>
        <w:t>czkom</w:t>
      </w:r>
      <w:proofErr w:type="spellEnd"/>
      <w:r>
        <w:rPr>
          <w:rFonts w:ascii="Calibri" w:eastAsia="Calibri" w:hAnsi="Calibri" w:cs="Calibri"/>
        </w:rPr>
        <w:t xml:space="preserve"> przed rozpoczęciem zajęć wydrukowane materiały szkoleniowe, długopisy, puste kartki lub notatniki.</w:t>
      </w:r>
    </w:p>
    <w:p w:rsidR="008D027D" w:rsidRDefault="002D781C">
      <w:pPr>
        <w:spacing w:line="360" w:lineRule="auto"/>
        <w:rPr>
          <w:rFonts w:ascii="Calibri" w:eastAsia="Calibri" w:hAnsi="Calibri" w:cs="Calibri"/>
        </w:rPr>
      </w:pPr>
      <w:bookmarkStart w:id="5" w:name="_heading=h.n8pkkey9h5v2" w:colFirst="0" w:colLast="0"/>
      <w:bookmarkEnd w:id="5"/>
      <w:r>
        <w:rPr>
          <w:rFonts w:ascii="Calibri" w:eastAsia="Calibri" w:hAnsi="Calibri" w:cs="Calibri"/>
          <w:b/>
          <w:bCs/>
        </w:rPr>
        <w:t>VI</w:t>
      </w:r>
      <w:r>
        <w:rPr>
          <w:rFonts w:ascii="Calibri" w:eastAsia="Calibri" w:hAnsi="Calibri" w:cs="Calibri"/>
        </w:rPr>
        <w:t xml:space="preserve">. </w:t>
      </w:r>
      <w:r>
        <w:rPr>
          <w:rFonts w:ascii="Calibri" w:eastAsia="Calibri" w:hAnsi="Calibri" w:cs="Calibri"/>
          <w:b/>
          <w:bCs/>
        </w:rPr>
        <w:t>Zakres objęty specyfikacją</w:t>
      </w:r>
    </w:p>
    <w:p w:rsidR="008D027D" w:rsidRDefault="002D781C">
      <w:pPr>
        <w:spacing w:line="360" w:lineRule="auto"/>
        <w:rPr>
          <w:rFonts w:ascii="Calibri" w:eastAsia="Calibri" w:hAnsi="Calibri" w:cs="Calibri"/>
        </w:rPr>
      </w:pPr>
      <w:r>
        <w:rPr>
          <w:rFonts w:ascii="Calibri" w:eastAsia="Calibri" w:hAnsi="Calibri" w:cs="Calibri"/>
          <w:b/>
          <w:bCs/>
        </w:rPr>
        <w:t>1.Przeprowadzenie szkoleń/ wykładów specjalistycznych</w:t>
      </w:r>
    </w:p>
    <w:p w:rsidR="008D027D" w:rsidRDefault="002D781C">
      <w:pPr>
        <w:widowControl w:val="0"/>
        <w:numPr>
          <w:ilvl w:val="0"/>
          <w:numId w:val="3"/>
        </w:numPr>
        <w:spacing w:line="360" w:lineRule="auto"/>
        <w:rPr>
          <w:rFonts w:ascii="Calibri" w:eastAsia="Calibri" w:hAnsi="Calibri" w:cs="Calibri"/>
        </w:rPr>
      </w:pPr>
      <w:r>
        <w:rPr>
          <w:rFonts w:ascii="Calibri" w:eastAsia="Calibri" w:hAnsi="Calibri" w:cs="Calibri"/>
        </w:rPr>
        <w:t>Temat szkolenia:</w:t>
      </w:r>
      <w:r>
        <w:rPr>
          <w:rFonts w:ascii="Calibri" w:eastAsia="Calibri" w:hAnsi="Calibri" w:cs="Calibri"/>
          <w:i/>
          <w:iCs/>
        </w:rPr>
        <w:t xml:space="preserve"> </w:t>
      </w:r>
    </w:p>
    <w:p w:rsidR="008D027D" w:rsidRDefault="002D781C">
      <w:pPr>
        <w:widowControl w:val="0"/>
        <w:spacing w:line="360" w:lineRule="auto"/>
        <w:ind w:left="720"/>
        <w:rPr>
          <w:rFonts w:ascii="Calibri" w:eastAsia="Calibri" w:hAnsi="Calibri" w:cs="Calibri"/>
        </w:rPr>
      </w:pPr>
      <w:r>
        <w:rPr>
          <w:rFonts w:ascii="Calibri" w:eastAsia="Calibri" w:hAnsi="Calibri" w:cs="Calibri"/>
        </w:rPr>
        <w:t>Minimalny zakres tematyczny szkoleń jest określony w rozdziale III pkt.1 OPZ</w:t>
      </w:r>
    </w:p>
    <w:p w:rsidR="008D027D" w:rsidRDefault="002D781C">
      <w:pPr>
        <w:widowControl w:val="0"/>
        <w:numPr>
          <w:ilvl w:val="0"/>
          <w:numId w:val="3"/>
        </w:numPr>
        <w:spacing w:line="360" w:lineRule="auto"/>
        <w:rPr>
          <w:rFonts w:ascii="Calibri" w:eastAsia="Calibri" w:hAnsi="Calibri" w:cs="Calibri"/>
        </w:rPr>
      </w:pPr>
      <w:r>
        <w:rPr>
          <w:rFonts w:ascii="Calibri" w:eastAsia="Calibri" w:hAnsi="Calibri" w:cs="Calibri"/>
        </w:rPr>
        <w:t xml:space="preserve">Ilość godzin szkoleniowych w sumie: 24 </w:t>
      </w:r>
    </w:p>
    <w:p w:rsidR="008D027D" w:rsidRDefault="002D781C">
      <w:pPr>
        <w:numPr>
          <w:ilvl w:val="0"/>
          <w:numId w:val="3"/>
        </w:numPr>
        <w:spacing w:line="360" w:lineRule="auto"/>
        <w:rPr>
          <w:rFonts w:ascii="Calibri" w:eastAsia="Calibri" w:hAnsi="Calibri" w:cs="Calibri"/>
        </w:rPr>
      </w:pPr>
      <w:r>
        <w:rPr>
          <w:rFonts w:ascii="Calibri" w:eastAsia="Calibri" w:hAnsi="Calibri" w:cs="Calibri"/>
        </w:rPr>
        <w:t xml:space="preserve">Wymagania odnośnie zakwaterowania, wyżywienia i </w:t>
      </w:r>
      <w:proofErr w:type="spellStart"/>
      <w:r>
        <w:rPr>
          <w:rFonts w:ascii="Calibri" w:eastAsia="Calibri" w:hAnsi="Calibri" w:cs="Calibri"/>
        </w:rPr>
        <w:t>sal</w:t>
      </w:r>
      <w:proofErr w:type="spellEnd"/>
      <w:r>
        <w:rPr>
          <w:rFonts w:ascii="Calibri" w:eastAsia="Calibri" w:hAnsi="Calibri" w:cs="Calibri"/>
        </w:rPr>
        <w:t xml:space="preserve">  zostały określone w Rozdziale V OPZ.</w:t>
      </w:r>
    </w:p>
    <w:p w:rsidR="008D027D" w:rsidRDefault="002D781C">
      <w:pPr>
        <w:numPr>
          <w:ilvl w:val="0"/>
          <w:numId w:val="3"/>
        </w:numPr>
        <w:spacing w:line="360" w:lineRule="auto"/>
        <w:rPr>
          <w:rFonts w:ascii="Calibri" w:eastAsia="Calibri" w:hAnsi="Calibri" w:cs="Calibri"/>
        </w:rPr>
      </w:pPr>
      <w:bookmarkStart w:id="6" w:name="_heading=h.ncxhagjydo42" w:colFirst="0" w:colLast="0"/>
      <w:bookmarkEnd w:id="6"/>
      <w:r>
        <w:rPr>
          <w:rFonts w:ascii="Calibri" w:eastAsia="Calibri" w:hAnsi="Calibri" w:cs="Calibri"/>
        </w:rPr>
        <w:t xml:space="preserve">Termin realizacji: 15.05.2026 – 17.05.2026 r. </w:t>
      </w:r>
    </w:p>
    <w:p w:rsidR="008D027D" w:rsidRDefault="002D781C">
      <w:pPr>
        <w:numPr>
          <w:ilvl w:val="0"/>
          <w:numId w:val="5"/>
        </w:numPr>
        <w:spacing w:line="360" w:lineRule="auto"/>
        <w:rPr>
          <w:rFonts w:ascii="Calibri" w:eastAsia="Calibri" w:hAnsi="Calibri" w:cs="Calibri"/>
        </w:rPr>
      </w:pPr>
      <w:r>
        <w:rPr>
          <w:rFonts w:ascii="Calibri" w:eastAsia="Calibri" w:hAnsi="Calibri" w:cs="Calibri"/>
          <w:b/>
          <w:bCs/>
        </w:rPr>
        <w:t>Liczba uczestników i terminy</w:t>
      </w:r>
    </w:p>
    <w:p w:rsidR="008D027D" w:rsidRDefault="002D781C">
      <w:pPr>
        <w:numPr>
          <w:ilvl w:val="0"/>
          <w:numId w:val="9"/>
        </w:numPr>
        <w:spacing w:line="360" w:lineRule="auto"/>
        <w:ind w:left="720"/>
        <w:rPr>
          <w:rFonts w:ascii="Calibri" w:eastAsia="Calibri" w:hAnsi="Calibri" w:cs="Calibri"/>
        </w:rPr>
      </w:pPr>
      <w:r>
        <w:rPr>
          <w:rFonts w:ascii="Calibri" w:eastAsia="Calibri" w:hAnsi="Calibri" w:cs="Calibri"/>
        </w:rPr>
        <w:t xml:space="preserve">Szczegółowy harmonogram zostanie ustalony z Wykonawcą po podpisaniu umowy. </w:t>
      </w:r>
    </w:p>
    <w:p w:rsidR="008D027D" w:rsidRDefault="002D781C">
      <w:pPr>
        <w:widowControl w:val="0"/>
        <w:numPr>
          <w:ilvl w:val="0"/>
          <w:numId w:val="9"/>
        </w:numPr>
        <w:spacing w:line="360" w:lineRule="auto"/>
        <w:ind w:left="720"/>
        <w:jc w:val="both"/>
        <w:rPr>
          <w:rFonts w:ascii="Calibri" w:eastAsia="Calibri" w:hAnsi="Calibri" w:cs="Calibri"/>
        </w:rPr>
      </w:pPr>
      <w:r>
        <w:rPr>
          <w:rFonts w:ascii="Calibri" w:eastAsia="Calibri" w:hAnsi="Calibri" w:cs="Calibri"/>
        </w:rPr>
        <w:t>Przewidywana całkowita liczba grup - 7</w:t>
      </w:r>
    </w:p>
    <w:p w:rsidR="008D027D" w:rsidRDefault="002D781C">
      <w:pPr>
        <w:widowControl w:val="0"/>
        <w:numPr>
          <w:ilvl w:val="0"/>
          <w:numId w:val="9"/>
        </w:numPr>
        <w:spacing w:line="360" w:lineRule="auto"/>
        <w:ind w:left="720"/>
        <w:jc w:val="both"/>
        <w:rPr>
          <w:rFonts w:ascii="Calibri" w:eastAsia="Calibri" w:hAnsi="Calibri" w:cs="Calibri"/>
        </w:rPr>
      </w:pPr>
      <w:r>
        <w:rPr>
          <w:rFonts w:ascii="Calibri" w:eastAsia="Calibri" w:hAnsi="Calibri" w:cs="Calibri"/>
        </w:rPr>
        <w:t>Przewidywana, całkowita liczba ucz</w:t>
      </w:r>
      <w:r w:rsidR="00282F47">
        <w:rPr>
          <w:rFonts w:ascii="Calibri" w:eastAsia="Calibri" w:hAnsi="Calibri" w:cs="Calibri"/>
        </w:rPr>
        <w:t>estników/czek – min. 95 max. 100</w:t>
      </w:r>
      <w:r>
        <w:rPr>
          <w:rFonts w:ascii="Calibri" w:eastAsia="Calibri" w:hAnsi="Calibri" w:cs="Calibri"/>
        </w:rPr>
        <w:t xml:space="preserve"> osób (plus 4 trenerów od strony Zamawiającego)</w:t>
      </w:r>
    </w:p>
    <w:p w:rsidR="008D027D" w:rsidRDefault="002D781C">
      <w:pPr>
        <w:widowControl w:val="0"/>
        <w:numPr>
          <w:ilvl w:val="0"/>
          <w:numId w:val="9"/>
        </w:numPr>
        <w:spacing w:line="360" w:lineRule="auto"/>
        <w:ind w:left="720"/>
        <w:jc w:val="both"/>
        <w:rPr>
          <w:rFonts w:ascii="Calibri" w:eastAsia="Calibri" w:hAnsi="Calibri" w:cs="Calibri"/>
        </w:rPr>
      </w:pPr>
      <w:r>
        <w:rPr>
          <w:rFonts w:ascii="Calibri" w:eastAsia="Calibri" w:hAnsi="Calibri" w:cs="Calibri"/>
        </w:rPr>
        <w:lastRenderedPageBreak/>
        <w:t xml:space="preserve">Liczba osób w grupie szkoleniowej – min. 12 max. 16 osób </w:t>
      </w:r>
      <w:bookmarkStart w:id="7" w:name="_GoBack"/>
      <w:bookmarkEnd w:id="7"/>
    </w:p>
    <w:p w:rsidR="008D027D" w:rsidRDefault="002D781C">
      <w:pPr>
        <w:widowControl w:val="0"/>
        <w:numPr>
          <w:ilvl w:val="0"/>
          <w:numId w:val="9"/>
        </w:numPr>
        <w:spacing w:line="360" w:lineRule="auto"/>
        <w:ind w:left="720"/>
        <w:jc w:val="both"/>
        <w:rPr>
          <w:rFonts w:ascii="Calibri" w:eastAsia="Calibri" w:hAnsi="Calibri" w:cs="Calibri"/>
        </w:rPr>
      </w:pPr>
      <w:r>
        <w:rPr>
          <w:rFonts w:ascii="Calibri" w:eastAsia="Calibri" w:hAnsi="Calibri" w:cs="Calibri"/>
        </w:rPr>
        <w:t>Całkowita liczba godzin szkoleniowych (razem z wykładami) – 24</w:t>
      </w:r>
    </w:p>
    <w:p w:rsidR="008D027D" w:rsidRDefault="002D781C">
      <w:pPr>
        <w:widowControl w:val="0"/>
        <w:numPr>
          <w:ilvl w:val="0"/>
          <w:numId w:val="9"/>
        </w:numPr>
        <w:spacing w:line="360" w:lineRule="auto"/>
        <w:ind w:left="720"/>
        <w:jc w:val="both"/>
        <w:rPr>
          <w:rFonts w:ascii="Calibri" w:eastAsia="Calibri" w:hAnsi="Calibri" w:cs="Calibri"/>
        </w:rPr>
      </w:pPr>
      <w:r>
        <w:rPr>
          <w:rFonts w:ascii="Calibri" w:eastAsia="Calibri" w:hAnsi="Calibri" w:cs="Calibri"/>
        </w:rPr>
        <w:t>Liczba godzin szkoleniowych na 1 grupę – 8</w:t>
      </w:r>
    </w:p>
    <w:p w:rsidR="008D027D" w:rsidRDefault="008D027D">
      <w:pPr>
        <w:spacing w:line="360" w:lineRule="auto"/>
        <w:ind w:left="720"/>
        <w:rPr>
          <w:rFonts w:ascii="Calibri" w:eastAsia="Calibri" w:hAnsi="Calibri" w:cs="Calibri"/>
        </w:rPr>
      </w:pPr>
    </w:p>
    <w:sectPr w:rsidR="008D027D">
      <w:headerReference w:type="default" r:id="rId11"/>
      <w:footerReference w:type="default" r:id="rId12"/>
      <w:headerReference w:type="first" r:id="rId13"/>
      <w:footerReference w:type="first" r:id="rId14"/>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2248" w:rsidRDefault="00DE2248">
      <w:r>
        <w:separator/>
      </w:r>
    </w:p>
  </w:endnote>
  <w:endnote w:type="continuationSeparator" w:id="0">
    <w:p w:rsidR="00DE2248" w:rsidRDefault="00DE2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Noto Sans Symbols">
    <w:altName w:val="Times New Roman"/>
    <w:charset w:val="00"/>
    <w:family w:val="auto"/>
    <w:pitch w:val="default"/>
    <w:embedRegular r:id="rId1" w:fontKey="{BC81A3C9-FF68-46BC-9FF1-4A14021BF1E6}"/>
  </w:font>
  <w:font w:name="Courier New">
    <w:panose1 w:val="02070309020205020404"/>
    <w:charset w:val="EE"/>
    <w:family w:val="modern"/>
    <w:pitch w:val="fixed"/>
    <w:sig w:usb0="E0002EFF" w:usb1="C0007843" w:usb2="00000009" w:usb3="00000000" w:csb0="000001FF" w:csb1="00000000"/>
  </w:font>
  <w:font w:name="Liberation Serif">
    <w:altName w:val="Times New Roman"/>
    <w:charset w:val="00"/>
    <w:family w:val="auto"/>
    <w:pitch w:val="default"/>
  </w:font>
  <w:font w:name="Calibri">
    <w:panose1 w:val="020F0502020204030204"/>
    <w:charset w:val="EE"/>
    <w:family w:val="swiss"/>
    <w:pitch w:val="variable"/>
    <w:sig w:usb0="E4002EFF" w:usb1="C000247B" w:usb2="00000009" w:usb3="00000000" w:csb0="000001FF" w:csb1="00000000"/>
    <w:embedRegular r:id="rId2" w:fontKey="{8AB1B069-01BE-42A5-92D5-630A1EB27DA4}"/>
    <w:embedBold r:id="rId3" w:fontKey="{11EB4DAE-9844-4CF4-962A-CFE2F57A8973}"/>
    <w:embedItalic r:id="rId4" w:fontKey="{177CDB34-8CBB-4553-90A2-C6F03CA8D73D}"/>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5" w:fontKey="{8F01F6D5-A796-4D22-A803-1A779385B0AD}"/>
  </w:font>
  <w:font w:name="Georgia">
    <w:panose1 w:val="02040502050405020303"/>
    <w:charset w:val="EE"/>
    <w:family w:val="roman"/>
    <w:pitch w:val="variable"/>
    <w:sig w:usb0="00000287" w:usb1="00000000" w:usb2="00000000" w:usb3="00000000" w:csb0="0000009F" w:csb1="00000000"/>
    <w:embedItalic r:id="rId6" w:fontKey="{64205A16-DC66-4510-A681-9942AAB1F9B3}"/>
  </w:font>
  <w:font w:name="Calibri Light">
    <w:panose1 w:val="020F0302020204030204"/>
    <w:charset w:val="EE"/>
    <w:family w:val="swiss"/>
    <w:pitch w:val="variable"/>
    <w:sig w:usb0="E4002EFF" w:usb1="C000247B" w:usb2="00000009" w:usb3="00000000" w:csb0="000001FF" w:csb1="00000000"/>
    <w:embedRegular r:id="rId7" w:fontKey="{11C9873C-1A23-4F58-8078-FF78E2AEE88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027D" w:rsidRDefault="008D027D">
    <w:pP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027D" w:rsidRDefault="002D781C">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E7009A">
      <w:rPr>
        <w:noProof/>
        <w:color w:val="000000"/>
      </w:rPr>
      <w:t>1</w:t>
    </w:r>
    <w:r>
      <w:rPr>
        <w:color w:val="000000"/>
      </w:rPr>
      <w:fldChar w:fldCharType="end"/>
    </w:r>
  </w:p>
  <w:p w:rsidR="008D027D" w:rsidRDefault="008D027D">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2248" w:rsidRDefault="00DE2248">
      <w:r>
        <w:separator/>
      </w:r>
    </w:p>
  </w:footnote>
  <w:footnote w:type="continuationSeparator" w:id="0">
    <w:p w:rsidR="00DE2248" w:rsidRDefault="00DE2248">
      <w:r>
        <w:continuationSeparator/>
      </w:r>
    </w:p>
  </w:footnote>
  <w:footnote w:id="1">
    <w:p w:rsidR="008D027D" w:rsidRDefault="002D781C">
      <w:pPr>
        <w:rPr>
          <w:rFonts w:ascii="Calibri" w:eastAsia="Calibri" w:hAnsi="Calibri" w:cs="Calibri"/>
          <w:sz w:val="20"/>
          <w:szCs w:val="20"/>
        </w:rPr>
      </w:pPr>
      <w:r>
        <w:rPr>
          <w:vertAlign w:val="superscript"/>
        </w:rPr>
        <w:footnoteRef/>
      </w:r>
      <w:r>
        <w:rPr>
          <w:rFonts w:ascii="Calibri" w:eastAsia="Calibri" w:hAnsi="Calibri" w:cs="Calibri"/>
          <w:sz w:val="20"/>
          <w:szCs w:val="20"/>
        </w:rPr>
        <w:t xml:space="preserve"> </w:t>
      </w:r>
      <w:hyperlink r:id="rId1">
        <w:r>
          <w:rPr>
            <w:rFonts w:ascii="Calibri" w:eastAsia="Calibri" w:hAnsi="Calibri" w:cs="Calibri"/>
            <w:color w:val="0000FF"/>
            <w:sz w:val="20"/>
            <w:szCs w:val="20"/>
            <w:u w:val="single"/>
          </w:rPr>
          <w:t>https://www.funduszeeuropejskie.gov.pl/strony/o-funduszach/dokumenty/zestawienie-standardu-i-cen-rynkowych-dla-programu-fundusze-europejskie-dla-rozwoju-spolecznego-2021-2027/</w:t>
        </w:r>
      </w:hyperlink>
      <w:r>
        <w:rPr>
          <w:rFonts w:ascii="Calibri" w:eastAsia="Calibri" w:hAnsi="Calibri" w:cs="Calibri"/>
          <w:sz w:val="20"/>
          <w:szCs w:val="20"/>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027D" w:rsidRDefault="002D781C">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p w:rsidR="008D027D" w:rsidRDefault="008D027D">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027D" w:rsidRDefault="002D781C">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7" name="image1.png" descr="Po lewej stronie znajduje się logotyp Fundusze Europejskie dla Rozwoju Społecznego, flaga Rzeczypospolitej, Flaga Unii Europejskiej"/>
          <wp:cNvGraphicFramePr/>
          <a:graphic xmlns:a="http://schemas.openxmlformats.org/drawingml/2006/main">
            <a:graphicData uri="http://schemas.openxmlformats.org/drawingml/2006/picture">
              <pic:pic xmlns:pic="http://schemas.openxmlformats.org/drawingml/2006/picture">
                <pic:nvPicPr>
                  <pic:cNvPr id="0" name="image1.png" descr="Po lewej stronie znajduje się logotyp Fundusze Europejskie dla Rozwoju Społecznego, flaga Rzeczypospolitej, Flaga Unii Europejskiej"/>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B56CFA"/>
    <w:multiLevelType w:val="multilevel"/>
    <w:tmpl w:val="F4482A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13B662D4"/>
    <w:multiLevelType w:val="multilevel"/>
    <w:tmpl w:val="4BDA4E0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nsid w:val="142F7854"/>
    <w:multiLevelType w:val="multilevel"/>
    <w:tmpl w:val="0762A2D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18FB15BD"/>
    <w:multiLevelType w:val="multilevel"/>
    <w:tmpl w:val="370E8DB4"/>
    <w:lvl w:ilvl="0">
      <w:start w:val="1"/>
      <w:numFmt w:val="lowerLett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
    <w:nsid w:val="22B41E70"/>
    <w:multiLevelType w:val="multilevel"/>
    <w:tmpl w:val="D790342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2D1A6C7A"/>
    <w:multiLevelType w:val="multilevel"/>
    <w:tmpl w:val="9ABA7F2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nsid w:val="3F7C3C2C"/>
    <w:multiLevelType w:val="multilevel"/>
    <w:tmpl w:val="5920AB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438767AF"/>
    <w:multiLevelType w:val="multilevel"/>
    <w:tmpl w:val="02F6D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457601BC"/>
    <w:multiLevelType w:val="multilevel"/>
    <w:tmpl w:val="6CB6EE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nsid w:val="4A282E35"/>
    <w:multiLevelType w:val="multilevel"/>
    <w:tmpl w:val="CC8247C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nsid w:val="4B566005"/>
    <w:multiLevelType w:val="multilevel"/>
    <w:tmpl w:val="BD10944E"/>
    <w:lvl w:ilvl="0">
      <w:start w:val="1"/>
      <w:numFmt w:val="bullet"/>
      <w:lvlText w:val="●"/>
      <w:lvlJc w:val="left"/>
      <w:pPr>
        <w:ind w:left="360" w:hanging="360"/>
      </w:pPr>
    </w:lvl>
    <w:lvl w:ilvl="1">
      <w:start w:val="1"/>
      <w:numFmt w:val="decimal"/>
      <w:lvlText w:val="●.%2."/>
      <w:lvlJc w:val="right"/>
      <w:pPr>
        <w:ind w:left="1080" w:hanging="360"/>
      </w:pPr>
    </w:lvl>
    <w:lvl w:ilvl="2">
      <w:start w:val="1"/>
      <w:numFmt w:val="decimal"/>
      <w:lvlText w:val="●.%2.%3."/>
      <w:lvlJc w:val="right"/>
      <w:pPr>
        <w:ind w:left="1800" w:hanging="180"/>
      </w:pPr>
    </w:lvl>
    <w:lvl w:ilvl="3">
      <w:start w:val="1"/>
      <w:numFmt w:val="decimal"/>
      <w:lvlText w:val="●.%2.%3.%4."/>
      <w:lvlJc w:val="right"/>
      <w:pPr>
        <w:ind w:left="2520" w:hanging="360"/>
      </w:pPr>
    </w:lvl>
    <w:lvl w:ilvl="4">
      <w:start w:val="1"/>
      <w:numFmt w:val="decimal"/>
      <w:lvlText w:val="●.%2.%3.%4.%5."/>
      <w:lvlJc w:val="right"/>
      <w:pPr>
        <w:ind w:left="3240" w:hanging="360"/>
      </w:pPr>
    </w:lvl>
    <w:lvl w:ilvl="5">
      <w:start w:val="1"/>
      <w:numFmt w:val="decimal"/>
      <w:lvlText w:val="●.%2.%3.%4.%5.%6."/>
      <w:lvlJc w:val="right"/>
      <w:pPr>
        <w:ind w:left="3960" w:hanging="180"/>
      </w:pPr>
    </w:lvl>
    <w:lvl w:ilvl="6">
      <w:start w:val="1"/>
      <w:numFmt w:val="decimal"/>
      <w:lvlText w:val="●.%2.%3.%4.%5.%6.%7."/>
      <w:lvlJc w:val="right"/>
      <w:pPr>
        <w:ind w:left="4680" w:hanging="360"/>
      </w:pPr>
    </w:lvl>
    <w:lvl w:ilvl="7">
      <w:start w:val="1"/>
      <w:numFmt w:val="decimal"/>
      <w:lvlText w:val="●.%2.%3.%4.%5.%6.%7.%8."/>
      <w:lvlJc w:val="right"/>
      <w:pPr>
        <w:ind w:left="5400" w:hanging="360"/>
      </w:pPr>
    </w:lvl>
    <w:lvl w:ilvl="8">
      <w:start w:val="1"/>
      <w:numFmt w:val="decimal"/>
      <w:lvlText w:val="●.%2.%3.%4.%5.%6.%7.%8.%9."/>
      <w:lvlJc w:val="right"/>
      <w:pPr>
        <w:ind w:left="6120" w:hanging="180"/>
      </w:pPr>
    </w:lvl>
  </w:abstractNum>
  <w:abstractNum w:abstractNumId="11">
    <w:nsid w:val="4E920783"/>
    <w:multiLevelType w:val="multilevel"/>
    <w:tmpl w:val="A7D4E1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5D764618"/>
    <w:multiLevelType w:val="multilevel"/>
    <w:tmpl w:val="9AE600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nsid w:val="5E3E4A24"/>
    <w:multiLevelType w:val="multilevel"/>
    <w:tmpl w:val="2458B5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nsid w:val="67353A05"/>
    <w:multiLevelType w:val="multilevel"/>
    <w:tmpl w:val="157E05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68280BCE"/>
    <w:multiLevelType w:val="multilevel"/>
    <w:tmpl w:val="3B881D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6F6372C8"/>
    <w:multiLevelType w:val="multilevel"/>
    <w:tmpl w:val="45F4F05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nsid w:val="70F3729D"/>
    <w:multiLevelType w:val="multilevel"/>
    <w:tmpl w:val="99E4639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719661B8"/>
    <w:multiLevelType w:val="multilevel"/>
    <w:tmpl w:val="4FF4C400"/>
    <w:lvl w:ilvl="0">
      <w:start w:val="1"/>
      <w:numFmt w:val="bullet"/>
      <w:lvlText w:val="●"/>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nsid w:val="74A22923"/>
    <w:multiLevelType w:val="multilevel"/>
    <w:tmpl w:val="9FF62B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nsid w:val="781F05BA"/>
    <w:multiLevelType w:val="multilevel"/>
    <w:tmpl w:val="A46A17A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nsid w:val="79BD11CF"/>
    <w:multiLevelType w:val="multilevel"/>
    <w:tmpl w:val="B8C00C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nsid w:val="7AE02747"/>
    <w:multiLevelType w:val="multilevel"/>
    <w:tmpl w:val="F63E51DA"/>
    <w:lvl w:ilvl="0">
      <w:start w:val="1"/>
      <w:numFmt w:val="decimal"/>
      <w:lvlText w:val="%1."/>
      <w:lvlJc w:val="left"/>
      <w:pPr>
        <w:ind w:left="133" w:hanging="360"/>
      </w:pPr>
    </w:lvl>
    <w:lvl w:ilvl="1">
      <w:start w:val="1"/>
      <w:numFmt w:val="lowerLetter"/>
      <w:lvlText w:val="%2."/>
      <w:lvlJc w:val="left"/>
      <w:pPr>
        <w:ind w:left="853" w:hanging="360"/>
      </w:pPr>
    </w:lvl>
    <w:lvl w:ilvl="2">
      <w:start w:val="1"/>
      <w:numFmt w:val="lowerRoman"/>
      <w:lvlText w:val="%3."/>
      <w:lvlJc w:val="right"/>
      <w:pPr>
        <w:ind w:left="1573" w:hanging="180"/>
      </w:pPr>
    </w:lvl>
    <w:lvl w:ilvl="3">
      <w:start w:val="1"/>
      <w:numFmt w:val="decimal"/>
      <w:lvlText w:val="%4."/>
      <w:lvlJc w:val="left"/>
      <w:pPr>
        <w:ind w:left="2293" w:hanging="360"/>
      </w:pPr>
    </w:lvl>
    <w:lvl w:ilvl="4">
      <w:start w:val="1"/>
      <w:numFmt w:val="lowerLetter"/>
      <w:lvlText w:val="%5."/>
      <w:lvlJc w:val="left"/>
      <w:pPr>
        <w:ind w:left="3013" w:hanging="360"/>
      </w:pPr>
    </w:lvl>
    <w:lvl w:ilvl="5">
      <w:start w:val="1"/>
      <w:numFmt w:val="lowerRoman"/>
      <w:lvlText w:val="%6."/>
      <w:lvlJc w:val="right"/>
      <w:pPr>
        <w:ind w:left="3733" w:hanging="180"/>
      </w:pPr>
    </w:lvl>
    <w:lvl w:ilvl="6">
      <w:start w:val="1"/>
      <w:numFmt w:val="decimal"/>
      <w:lvlText w:val="%7."/>
      <w:lvlJc w:val="left"/>
      <w:pPr>
        <w:ind w:left="4453" w:hanging="360"/>
      </w:pPr>
    </w:lvl>
    <w:lvl w:ilvl="7">
      <w:start w:val="1"/>
      <w:numFmt w:val="lowerLetter"/>
      <w:lvlText w:val="%8."/>
      <w:lvlJc w:val="left"/>
      <w:pPr>
        <w:ind w:left="5173" w:hanging="360"/>
      </w:pPr>
    </w:lvl>
    <w:lvl w:ilvl="8">
      <w:start w:val="1"/>
      <w:numFmt w:val="lowerRoman"/>
      <w:lvlText w:val="%9."/>
      <w:lvlJc w:val="right"/>
      <w:pPr>
        <w:ind w:left="5893" w:hanging="180"/>
      </w:pPr>
    </w:lvl>
  </w:abstractNum>
  <w:abstractNum w:abstractNumId="23">
    <w:nsid w:val="7D1849B0"/>
    <w:multiLevelType w:val="multilevel"/>
    <w:tmpl w:val="7408E5C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7E084F6C"/>
    <w:multiLevelType w:val="multilevel"/>
    <w:tmpl w:val="56E6221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8"/>
  </w:num>
  <w:num w:numId="2">
    <w:abstractNumId w:val="9"/>
  </w:num>
  <w:num w:numId="3">
    <w:abstractNumId w:val="16"/>
  </w:num>
  <w:num w:numId="4">
    <w:abstractNumId w:val="20"/>
  </w:num>
  <w:num w:numId="5">
    <w:abstractNumId w:val="6"/>
  </w:num>
  <w:num w:numId="6">
    <w:abstractNumId w:val="1"/>
  </w:num>
  <w:num w:numId="7">
    <w:abstractNumId w:val="23"/>
  </w:num>
  <w:num w:numId="8">
    <w:abstractNumId w:val="19"/>
  </w:num>
  <w:num w:numId="9">
    <w:abstractNumId w:val="5"/>
  </w:num>
  <w:num w:numId="10">
    <w:abstractNumId w:val="24"/>
  </w:num>
  <w:num w:numId="11">
    <w:abstractNumId w:val="17"/>
  </w:num>
  <w:num w:numId="12">
    <w:abstractNumId w:val="4"/>
  </w:num>
  <w:num w:numId="13">
    <w:abstractNumId w:val="3"/>
  </w:num>
  <w:num w:numId="14">
    <w:abstractNumId w:val="15"/>
  </w:num>
  <w:num w:numId="15">
    <w:abstractNumId w:val="22"/>
  </w:num>
  <w:num w:numId="16">
    <w:abstractNumId w:val="10"/>
  </w:num>
  <w:num w:numId="17">
    <w:abstractNumId w:val="18"/>
  </w:num>
  <w:num w:numId="18">
    <w:abstractNumId w:val="12"/>
  </w:num>
  <w:num w:numId="19">
    <w:abstractNumId w:val="11"/>
  </w:num>
  <w:num w:numId="20">
    <w:abstractNumId w:val="14"/>
  </w:num>
  <w:num w:numId="21">
    <w:abstractNumId w:val="13"/>
  </w:num>
  <w:num w:numId="22">
    <w:abstractNumId w:val="21"/>
  </w:num>
  <w:num w:numId="23">
    <w:abstractNumId w:val="2"/>
  </w:num>
  <w:num w:numId="24">
    <w:abstractNumId w:val="0"/>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8D027D"/>
    <w:rsid w:val="00282F47"/>
    <w:rsid w:val="002D781C"/>
    <w:rsid w:val="00357952"/>
    <w:rsid w:val="00680DDF"/>
    <w:rsid w:val="008D027D"/>
    <w:rsid w:val="00DE2248"/>
    <w:rsid w:val="00E7009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lp1"/>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7"/>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7"/>
    <w:tblPr>
      <w:tblStyleRowBandSize w:val="1"/>
      <w:tblStyleColBandSize w:val="1"/>
      <w:tblCellMar>
        <w:left w:w="115" w:type="dxa"/>
        <w:right w:w="115" w:type="dxa"/>
      </w:tblCellMar>
    </w:tblPr>
  </w:style>
  <w:style w:type="table" w:customStyle="1" w:styleId="a1">
    <w:basedOn w:val="TableNormal6"/>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rsid w:val="00036ADE"/>
    <w:rPr>
      <w:rFonts w:asciiTheme="minorHAnsi" w:eastAsiaTheme="minorHAnsi" w:hAnsiTheme="minorHAnsi" w:cstheme="minorBidi"/>
      <w:sz w:val="20"/>
      <w:szCs w:val="20"/>
      <w:lang w:eastAsia="en-US"/>
    </w:rPr>
  </w:style>
  <w:style w:type="paragraph" w:customStyle="1" w:styleId="paragraphscxw214559356bcx0">
    <w:name w:val="paragraph scxw214559356 bcx0"/>
    <w:rsid w:val="00DF181E"/>
    <w:pPr>
      <w:spacing w:before="100" w:beforeAutospacing="1" w:after="100" w:afterAutospacing="1"/>
    </w:pPr>
    <w:rPr>
      <w:rFonts w:ascii="Times New Roman" w:eastAsia="Times New Roman" w:hAnsi="Times New Roman" w:cs="Times New Roman"/>
    </w:rPr>
  </w:style>
  <w:style w:type="character" w:customStyle="1" w:styleId="eopscxw214559356bcx0">
    <w:name w:val="eop scxw214559356 bcx0"/>
    <w:basedOn w:val="Domylnaczcionkaakapitu"/>
    <w:rsid w:val="00DF181E"/>
  </w:style>
  <w:style w:type="character" w:customStyle="1" w:styleId="normaltextrunscxw214559356bcx0">
    <w:name w:val="normaltextrun scxw214559356 bcx0"/>
    <w:basedOn w:val="Domylnaczcionkaakapitu"/>
    <w:rsid w:val="00DF181E"/>
  </w:style>
  <w:style w:type="character" w:customStyle="1" w:styleId="apple-converted-space">
    <w:name w:val="apple-converted-space"/>
    <w:basedOn w:val="Domylnaczcionkaakapitu"/>
    <w:rsid w:val="00DF181E"/>
  </w:style>
  <w:style w:type="character" w:customStyle="1" w:styleId="scxw214559356bcx0">
    <w:name w:val="scxw214559356 bcx0"/>
    <w:basedOn w:val="Domylnaczcionkaakapitu"/>
    <w:rsid w:val="00DF181E"/>
  </w:style>
  <w:style w:type="character" w:customStyle="1" w:styleId="tabcharscxw214559356bcx0">
    <w:name w:val="tabchar scxw214559356 bcx0"/>
    <w:basedOn w:val="Domylnaczcionkaakapitu"/>
    <w:rsid w:val="00DF181E"/>
  </w:style>
  <w:style w:type="paragraph" w:customStyle="1" w:styleId="Styl1">
    <w:name w:val="Styl1"/>
    <w:link w:val="Styl1Znak"/>
    <w:autoRedefine/>
    <w:qFormat/>
    <w:rsid w:val="005C37F2"/>
    <w:pPr>
      <w:spacing w:line="360" w:lineRule="auto"/>
      <w:ind w:left="-15"/>
      <w:jc w:val="center"/>
      <w:textAlignment w:val="baseline"/>
    </w:pPr>
    <w:rPr>
      <w:rFonts w:asciiTheme="minorHAnsi" w:hAnsiTheme="minorHAnsi" w:cstheme="minorHAnsi"/>
      <w:bCs/>
    </w:rPr>
  </w:style>
  <w:style w:type="character" w:customStyle="1" w:styleId="Nagwek1Znak">
    <w:name w:val="Nagłówek 1 Znak"/>
    <w:basedOn w:val="Domylnaczcionkaakapitu"/>
    <w:rsid w:val="005C37F2"/>
    <w:rPr>
      <w:rFonts w:eastAsia="SimSun" w:cs="Mangal"/>
      <w:b/>
      <w:kern w:val="2"/>
      <w:sz w:val="48"/>
      <w:szCs w:val="48"/>
      <w:lang w:eastAsia="zh-CN" w:bidi="hi-IN"/>
    </w:rPr>
  </w:style>
  <w:style w:type="character" w:customStyle="1" w:styleId="Styl1Znak">
    <w:name w:val="Styl1 Znak"/>
    <w:basedOn w:val="Nagwek1Znak"/>
    <w:link w:val="Styl1"/>
    <w:rsid w:val="005C37F2"/>
    <w:rPr>
      <w:rFonts w:asciiTheme="minorHAnsi" w:eastAsia="SimSun" w:hAnsiTheme="minorHAnsi" w:cstheme="minorHAnsi"/>
      <w:b w:val="0"/>
      <w:bCs/>
      <w:kern w:val="2"/>
      <w:sz w:val="48"/>
      <w:szCs w:val="48"/>
      <w:lang w:eastAsia="zh-CN" w:bidi="hi-IN"/>
    </w:rPr>
  </w:style>
  <w:style w:type="paragraph" w:customStyle="1" w:styleId="Styl2">
    <w:name w:val="Styl2"/>
    <w:link w:val="Styl2Znak"/>
    <w:qFormat/>
    <w:rsid w:val="00D847A8"/>
    <w:pPr>
      <w:pBdr>
        <w:top w:val="nil"/>
        <w:left w:val="nil"/>
        <w:bottom w:val="nil"/>
        <w:right w:val="nil"/>
        <w:between w:val="nil"/>
      </w:pBdr>
      <w:spacing w:before="120" w:line="360" w:lineRule="auto"/>
      <w:jc w:val="center"/>
    </w:pPr>
    <w:rPr>
      <w:rFonts w:ascii="Calibri" w:eastAsia="Calibri" w:hAnsi="Calibri" w:cs="Calibri"/>
      <w:color w:val="000000"/>
    </w:rPr>
  </w:style>
  <w:style w:type="paragraph" w:customStyle="1" w:styleId="Styl3">
    <w:name w:val="Styl3"/>
    <w:link w:val="Styl3Znak"/>
    <w:qFormat/>
    <w:rsid w:val="00D847A8"/>
    <w:pPr>
      <w:spacing w:line="360" w:lineRule="auto"/>
      <w:jc w:val="center"/>
    </w:pPr>
    <w:rPr>
      <w:rFonts w:ascii="Calibri" w:hAnsi="Calibri"/>
    </w:rPr>
  </w:style>
  <w:style w:type="character" w:customStyle="1" w:styleId="Nagwek6Znak">
    <w:name w:val="Nagłówek 6 Znak"/>
    <w:basedOn w:val="Domylnaczcionkaakapitu"/>
    <w:rsid w:val="00D847A8"/>
    <w:rPr>
      <w:b/>
      <w:sz w:val="20"/>
      <w:szCs w:val="20"/>
    </w:rPr>
  </w:style>
  <w:style w:type="character" w:customStyle="1" w:styleId="Styl2Znak">
    <w:name w:val="Styl2 Znak"/>
    <w:basedOn w:val="Nagwek6Znak"/>
    <w:link w:val="Styl2"/>
    <w:rsid w:val="00D847A8"/>
    <w:rPr>
      <w:rFonts w:ascii="Calibri" w:eastAsia="Calibri" w:hAnsi="Calibri" w:cs="Calibri"/>
      <w:b w:val="0"/>
      <w:color w:val="000000"/>
      <w:sz w:val="20"/>
      <w:szCs w:val="20"/>
    </w:rPr>
  </w:style>
  <w:style w:type="character" w:customStyle="1" w:styleId="Styl3Znak">
    <w:name w:val="Styl3 Znak"/>
    <w:basedOn w:val="Nagwek6Znak"/>
    <w:link w:val="Styl3"/>
    <w:rsid w:val="00D847A8"/>
    <w:rPr>
      <w:rFonts w:ascii="Calibri" w:hAnsi="Calibri"/>
      <w:b/>
      <w:sz w:val="20"/>
      <w:szCs w:val="20"/>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lp1"/>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7"/>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7"/>
    <w:tblPr>
      <w:tblStyleRowBandSize w:val="1"/>
      <w:tblStyleColBandSize w:val="1"/>
      <w:tblCellMar>
        <w:left w:w="115" w:type="dxa"/>
        <w:right w:w="115" w:type="dxa"/>
      </w:tblCellMar>
    </w:tblPr>
  </w:style>
  <w:style w:type="table" w:customStyle="1" w:styleId="a1">
    <w:basedOn w:val="TableNormal6"/>
    <w:tblPr>
      <w:tblStyleRowBandSize w:val="1"/>
      <w:tblStyleColBandSize w:val="1"/>
      <w:tblCellMar>
        <w:left w:w="115" w:type="dxa"/>
        <w:right w:w="115" w:type="dxa"/>
      </w:tblCellMar>
    </w:tblPr>
  </w:style>
  <w:style w:type="table" w:customStyle="1" w:styleId="a2">
    <w:basedOn w:val="TableNormal5"/>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rsid w:val="00036ADE"/>
    <w:rPr>
      <w:rFonts w:asciiTheme="minorHAnsi" w:eastAsiaTheme="minorHAnsi" w:hAnsiTheme="minorHAnsi" w:cstheme="minorBidi"/>
      <w:sz w:val="20"/>
      <w:szCs w:val="20"/>
      <w:lang w:eastAsia="en-US"/>
    </w:rPr>
  </w:style>
  <w:style w:type="paragraph" w:customStyle="1" w:styleId="paragraphscxw214559356bcx0">
    <w:name w:val="paragraph scxw214559356 bcx0"/>
    <w:rsid w:val="00DF181E"/>
    <w:pPr>
      <w:spacing w:before="100" w:beforeAutospacing="1" w:after="100" w:afterAutospacing="1"/>
    </w:pPr>
    <w:rPr>
      <w:rFonts w:ascii="Times New Roman" w:eastAsia="Times New Roman" w:hAnsi="Times New Roman" w:cs="Times New Roman"/>
    </w:rPr>
  </w:style>
  <w:style w:type="character" w:customStyle="1" w:styleId="eopscxw214559356bcx0">
    <w:name w:val="eop scxw214559356 bcx0"/>
    <w:basedOn w:val="Domylnaczcionkaakapitu"/>
    <w:rsid w:val="00DF181E"/>
  </w:style>
  <w:style w:type="character" w:customStyle="1" w:styleId="normaltextrunscxw214559356bcx0">
    <w:name w:val="normaltextrun scxw214559356 bcx0"/>
    <w:basedOn w:val="Domylnaczcionkaakapitu"/>
    <w:rsid w:val="00DF181E"/>
  </w:style>
  <w:style w:type="character" w:customStyle="1" w:styleId="apple-converted-space">
    <w:name w:val="apple-converted-space"/>
    <w:basedOn w:val="Domylnaczcionkaakapitu"/>
    <w:rsid w:val="00DF181E"/>
  </w:style>
  <w:style w:type="character" w:customStyle="1" w:styleId="scxw214559356bcx0">
    <w:name w:val="scxw214559356 bcx0"/>
    <w:basedOn w:val="Domylnaczcionkaakapitu"/>
    <w:rsid w:val="00DF181E"/>
  </w:style>
  <w:style w:type="character" w:customStyle="1" w:styleId="tabcharscxw214559356bcx0">
    <w:name w:val="tabchar scxw214559356 bcx0"/>
    <w:basedOn w:val="Domylnaczcionkaakapitu"/>
    <w:rsid w:val="00DF181E"/>
  </w:style>
  <w:style w:type="paragraph" w:customStyle="1" w:styleId="Styl1">
    <w:name w:val="Styl1"/>
    <w:link w:val="Styl1Znak"/>
    <w:autoRedefine/>
    <w:qFormat/>
    <w:rsid w:val="005C37F2"/>
    <w:pPr>
      <w:spacing w:line="360" w:lineRule="auto"/>
      <w:ind w:left="-15"/>
      <w:jc w:val="center"/>
      <w:textAlignment w:val="baseline"/>
    </w:pPr>
    <w:rPr>
      <w:rFonts w:asciiTheme="minorHAnsi" w:hAnsiTheme="minorHAnsi" w:cstheme="minorHAnsi"/>
      <w:bCs/>
    </w:rPr>
  </w:style>
  <w:style w:type="character" w:customStyle="1" w:styleId="Nagwek1Znak">
    <w:name w:val="Nagłówek 1 Znak"/>
    <w:basedOn w:val="Domylnaczcionkaakapitu"/>
    <w:rsid w:val="005C37F2"/>
    <w:rPr>
      <w:rFonts w:eastAsia="SimSun" w:cs="Mangal"/>
      <w:b/>
      <w:kern w:val="2"/>
      <w:sz w:val="48"/>
      <w:szCs w:val="48"/>
      <w:lang w:eastAsia="zh-CN" w:bidi="hi-IN"/>
    </w:rPr>
  </w:style>
  <w:style w:type="character" w:customStyle="1" w:styleId="Styl1Znak">
    <w:name w:val="Styl1 Znak"/>
    <w:basedOn w:val="Nagwek1Znak"/>
    <w:link w:val="Styl1"/>
    <w:rsid w:val="005C37F2"/>
    <w:rPr>
      <w:rFonts w:asciiTheme="minorHAnsi" w:eastAsia="SimSun" w:hAnsiTheme="minorHAnsi" w:cstheme="minorHAnsi"/>
      <w:b w:val="0"/>
      <w:bCs/>
      <w:kern w:val="2"/>
      <w:sz w:val="48"/>
      <w:szCs w:val="48"/>
      <w:lang w:eastAsia="zh-CN" w:bidi="hi-IN"/>
    </w:rPr>
  </w:style>
  <w:style w:type="paragraph" w:customStyle="1" w:styleId="Styl2">
    <w:name w:val="Styl2"/>
    <w:link w:val="Styl2Znak"/>
    <w:qFormat/>
    <w:rsid w:val="00D847A8"/>
    <w:pPr>
      <w:pBdr>
        <w:top w:val="nil"/>
        <w:left w:val="nil"/>
        <w:bottom w:val="nil"/>
        <w:right w:val="nil"/>
        <w:between w:val="nil"/>
      </w:pBdr>
      <w:spacing w:before="120" w:line="360" w:lineRule="auto"/>
      <w:jc w:val="center"/>
    </w:pPr>
    <w:rPr>
      <w:rFonts w:ascii="Calibri" w:eastAsia="Calibri" w:hAnsi="Calibri" w:cs="Calibri"/>
      <w:color w:val="000000"/>
    </w:rPr>
  </w:style>
  <w:style w:type="paragraph" w:customStyle="1" w:styleId="Styl3">
    <w:name w:val="Styl3"/>
    <w:link w:val="Styl3Znak"/>
    <w:qFormat/>
    <w:rsid w:val="00D847A8"/>
    <w:pPr>
      <w:spacing w:line="360" w:lineRule="auto"/>
      <w:jc w:val="center"/>
    </w:pPr>
    <w:rPr>
      <w:rFonts w:ascii="Calibri" w:hAnsi="Calibri"/>
    </w:rPr>
  </w:style>
  <w:style w:type="character" w:customStyle="1" w:styleId="Nagwek6Znak">
    <w:name w:val="Nagłówek 6 Znak"/>
    <w:basedOn w:val="Domylnaczcionkaakapitu"/>
    <w:rsid w:val="00D847A8"/>
    <w:rPr>
      <w:b/>
      <w:sz w:val="20"/>
      <w:szCs w:val="20"/>
    </w:rPr>
  </w:style>
  <w:style w:type="character" w:customStyle="1" w:styleId="Styl2Znak">
    <w:name w:val="Styl2 Znak"/>
    <w:basedOn w:val="Nagwek6Znak"/>
    <w:link w:val="Styl2"/>
    <w:rsid w:val="00D847A8"/>
    <w:rPr>
      <w:rFonts w:ascii="Calibri" w:eastAsia="Calibri" w:hAnsi="Calibri" w:cs="Calibri"/>
      <w:b w:val="0"/>
      <w:color w:val="000000"/>
      <w:sz w:val="20"/>
      <w:szCs w:val="20"/>
    </w:rPr>
  </w:style>
  <w:style w:type="character" w:customStyle="1" w:styleId="Styl3Znak">
    <w:name w:val="Styl3 Znak"/>
    <w:basedOn w:val="Nagwek6Znak"/>
    <w:link w:val="Styl3"/>
    <w:rsid w:val="00D847A8"/>
    <w:rPr>
      <w:rFonts w:ascii="Calibri" w:hAnsi="Calibri"/>
      <w:b/>
      <w:sz w:val="20"/>
      <w:szCs w:val="20"/>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www.funduszeeuropejskie.gov.pl/media/121045/ZestawieniestandarduicenFERS.pdf" TargetMode="External"/><Relationship Id="rId4" Type="http://schemas.microsoft.com/office/2007/relationships/stylesWithEffects" Target="stylesWithEffects.xml"/><Relationship Id="rId9" Type="http://schemas.openxmlformats.org/officeDocument/2006/relationships/hyperlink" Target="https://www.google.com/search?client=firefox-b-d&amp;q=kawa+cappuccino&amp;spell=1&amp;sa=X&amp;ved=2ahUKEwianqiV9dX2AhXRAxAIHepoDEoQkeECKAB6BAgCEDc"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www.funduszeeuropejskie.gov.pl/strony/o-funduszach/dokumenty/zestawienie-standardu-i-cen-rynkowych-dla-programu-fundusze-europejskie-dla-rozwoju-spolecznego-2021-2027/"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EuSOroP40v4iO0zfiXYBnsUXEA==">CgMxLjAyDmguZjl1cG42cmswbXBnMg5oLjczbHJ4amlsaWMxcDIOaC45b2F5d2d5MmNveGkyDmguMTN5Y3U1aWd3NDEyMg5oLnJwbmFnbnJvOW0wcTIOaC5uOHBra2V5OWg1djIyDmgubmN4aGFnanlkbzQyOAByITFCSGJkS21YeENCR29iNTNWSll6VTVYZ3A5dGlXNmxMNQ==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3205</Words>
  <Characters>19236</Characters>
  <Application>Microsoft Office Word</Application>
  <DocSecurity>0</DocSecurity>
  <Lines>160</Lines>
  <Paragraphs>44</Paragraphs>
  <ScaleCrop>false</ScaleCrop>
  <Company/>
  <LinksUpToDate>false</LinksUpToDate>
  <CharactersWithSpaces>22397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MOST</dc:creator>
  <cp:lastModifiedBy>ringo</cp:lastModifiedBy>
  <cp:revision>4</cp:revision>
  <dcterms:created xsi:type="dcterms:W3CDTF">2025-06-30T07:46:00Z</dcterms:created>
  <dcterms:modified xsi:type="dcterms:W3CDTF">2026-01-19T21:16:00Z</dcterms:modified>
</cp:coreProperties>
</file>